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7C5E6" w14:textId="77777777" w:rsidR="00B84FCF" w:rsidRDefault="00B84FCF" w:rsidP="0012619B">
      <w:pPr>
        <w:spacing w:after="0" w:line="240" w:lineRule="auto"/>
        <w:jc w:val="center"/>
        <w:rPr>
          <w:rFonts w:ascii="Times New Roman" w:hAnsi="Times New Roman" w:cs="Times New Roman"/>
          <w:b/>
          <w:bCs/>
          <w:sz w:val="24"/>
          <w:szCs w:val="24"/>
        </w:rPr>
      </w:pPr>
    </w:p>
    <w:p w14:paraId="14C7AA30" w14:textId="20CAD810" w:rsidR="00B82FB6" w:rsidRPr="006F5E5E" w:rsidRDefault="00CD15A8" w:rsidP="0012619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MATTER </w:t>
      </w:r>
      <w:r w:rsidR="0012619B" w:rsidRPr="006F5E5E">
        <w:rPr>
          <w:rFonts w:ascii="Times New Roman" w:hAnsi="Times New Roman" w:cs="Times New Roman"/>
          <w:b/>
          <w:bCs/>
          <w:sz w:val="24"/>
          <w:szCs w:val="24"/>
        </w:rPr>
        <w:t xml:space="preserve">ATTESTATION OF </w:t>
      </w:r>
      <w:r>
        <w:rPr>
          <w:rFonts w:ascii="Times New Roman" w:hAnsi="Times New Roman" w:cs="Times New Roman"/>
          <w:b/>
          <w:bCs/>
          <w:sz w:val="24"/>
          <w:szCs w:val="24"/>
        </w:rPr>
        <w:t>SECURITY REQUIREMENTS</w:t>
      </w:r>
    </w:p>
    <w:p w14:paraId="170BBE2B" w14:textId="29447DCF" w:rsidR="00CD15A8" w:rsidRDefault="00CD15A8" w:rsidP="006F5E5E">
      <w:pPr>
        <w:spacing w:after="0" w:line="240" w:lineRule="auto"/>
        <w:rPr>
          <w:rFonts w:ascii="Times New Roman" w:hAnsi="Times New Roman" w:cs="Times New Roman"/>
        </w:rPr>
      </w:pPr>
    </w:p>
    <w:p w14:paraId="439B43B1" w14:textId="635A3399" w:rsidR="00CD15A8" w:rsidRPr="0074457A" w:rsidRDefault="00CD15A8" w:rsidP="006F5E5E">
      <w:pPr>
        <w:spacing w:after="0" w:line="240" w:lineRule="auto"/>
        <w:rPr>
          <w:rFonts w:ascii="Arial" w:hAnsi="Arial" w:cs="Arial"/>
          <w:b/>
          <w:bCs/>
        </w:rPr>
      </w:pPr>
      <w:r w:rsidRPr="0074457A">
        <w:rPr>
          <w:rFonts w:ascii="Arial" w:hAnsi="Arial" w:cs="Arial"/>
          <w:b/>
          <w:bCs/>
        </w:rPr>
        <w:t>Product Identification</w:t>
      </w:r>
    </w:p>
    <w:p w14:paraId="2DABCBBD" w14:textId="77777777" w:rsidR="00CD15A8" w:rsidRDefault="00CD15A8" w:rsidP="006F5E5E">
      <w:pPr>
        <w:spacing w:after="0" w:line="240" w:lineRule="auto"/>
        <w:rPr>
          <w:rFonts w:ascii="Times New Roman" w:hAnsi="Times New Roman" w:cs="Times New Roman"/>
        </w:rPr>
      </w:pPr>
    </w:p>
    <w:tbl>
      <w:tblPr>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95"/>
        <w:gridCol w:w="5261"/>
      </w:tblGrid>
      <w:tr w:rsidR="000C74DC" w14:paraId="39B8CC89" w14:textId="77777777" w:rsidTr="00CF598B">
        <w:tc>
          <w:tcPr>
            <w:tcW w:w="8856" w:type="dxa"/>
            <w:gridSpan w:val="2"/>
            <w:tcBorders>
              <w:top w:val="single" w:sz="4" w:space="0" w:color="000000"/>
              <w:left w:val="single" w:sz="4" w:space="0" w:color="000000"/>
              <w:bottom w:val="single" w:sz="4" w:space="0" w:color="000000"/>
              <w:right w:val="single" w:sz="4" w:space="0" w:color="000000"/>
            </w:tcBorders>
            <w:shd w:val="clear" w:color="auto" w:fill="DEDAC4"/>
          </w:tcPr>
          <w:p w14:paraId="3FF8754C" w14:textId="122D2A30" w:rsidR="000C74DC" w:rsidRPr="005E0E86" w:rsidRDefault="000C74DC" w:rsidP="00CF598B">
            <w:pPr>
              <w:spacing w:after="0"/>
              <w:rPr>
                <w:b/>
                <w:bCs/>
              </w:rPr>
            </w:pPr>
            <w:bookmarkStart w:id="0" w:name="_Hlk114831687"/>
            <w:r w:rsidRPr="005E0E86">
              <w:rPr>
                <w:b/>
                <w:bCs/>
              </w:rPr>
              <w:t>Product Developer Information</w:t>
            </w:r>
          </w:p>
        </w:tc>
      </w:tr>
      <w:tr w:rsidR="00CD15A8" w14:paraId="773A6AA0" w14:textId="77777777" w:rsidTr="00CF598B">
        <w:tc>
          <w:tcPr>
            <w:tcW w:w="3595" w:type="dxa"/>
            <w:tcBorders>
              <w:top w:val="single" w:sz="4" w:space="0" w:color="000000"/>
              <w:left w:val="single" w:sz="4" w:space="0" w:color="000000"/>
              <w:bottom w:val="single" w:sz="4" w:space="0" w:color="000000"/>
              <w:right w:val="single" w:sz="4" w:space="0" w:color="000000"/>
            </w:tcBorders>
          </w:tcPr>
          <w:p w14:paraId="3CD8E6A1" w14:textId="217607F1" w:rsidR="00CD15A8" w:rsidRDefault="00861FC0" w:rsidP="00CF598B">
            <w:pPr>
              <w:spacing w:after="0"/>
            </w:pPr>
            <w:r>
              <w:t>Company Name:</w:t>
            </w:r>
          </w:p>
        </w:tc>
        <w:sdt>
          <w:sdtPr>
            <w:id w:val="-973979370"/>
            <w:placeholder>
              <w:docPart w:val="DefaultPlaceholder_-1854013440"/>
            </w:placeholder>
            <w:showingPlcHdr/>
            <w:text/>
          </w:sdtPr>
          <w:sdtContent>
            <w:tc>
              <w:tcPr>
                <w:tcW w:w="5261" w:type="dxa"/>
                <w:tcBorders>
                  <w:top w:val="single" w:sz="4" w:space="0" w:color="000000"/>
                  <w:left w:val="single" w:sz="4" w:space="0" w:color="000000"/>
                  <w:bottom w:val="single" w:sz="4" w:space="0" w:color="000000"/>
                  <w:right w:val="single" w:sz="4" w:space="0" w:color="000000"/>
                </w:tcBorders>
              </w:tcPr>
              <w:p w14:paraId="68148B8C" w14:textId="1EC1F0A3" w:rsidR="00CD15A8" w:rsidRDefault="00861FC0" w:rsidP="00CF598B">
                <w:pPr>
                  <w:spacing w:after="0"/>
                </w:pPr>
                <w:r w:rsidRPr="0003454F">
                  <w:rPr>
                    <w:rStyle w:val="PlaceholderText"/>
                  </w:rPr>
                  <w:t>Click or tap here to enter text.</w:t>
                </w:r>
              </w:p>
            </w:tc>
          </w:sdtContent>
        </w:sdt>
      </w:tr>
      <w:tr w:rsidR="00CD15A8" w14:paraId="0D759425" w14:textId="77777777" w:rsidTr="005E0E86">
        <w:tc>
          <w:tcPr>
            <w:tcW w:w="359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7196421" w14:textId="2B2EB5E4" w:rsidR="00CD15A8" w:rsidRDefault="00861FC0" w:rsidP="00CF598B">
            <w:pPr>
              <w:spacing w:after="0"/>
            </w:pPr>
            <w:r>
              <w:t>Contact Name (</w:t>
            </w:r>
            <w:r w:rsidR="00DD1CCE">
              <w:t>F</w:t>
            </w:r>
            <w:r>
              <w:t xml:space="preserve">irst, </w:t>
            </w:r>
            <w:r w:rsidR="00DD1CCE">
              <w:t>L</w:t>
            </w:r>
            <w:r>
              <w:t>ast):</w:t>
            </w:r>
          </w:p>
        </w:tc>
        <w:sdt>
          <w:sdtPr>
            <w:id w:val="1935320269"/>
            <w:placeholder>
              <w:docPart w:val="DefaultPlaceholder_-1854013440"/>
            </w:placeholder>
            <w:showingPlcHdr/>
            <w:text/>
          </w:sdtPr>
          <w:sdtContent>
            <w:tc>
              <w:tcPr>
                <w:tcW w:w="5261"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422FDF6" w14:textId="52A87714" w:rsidR="00CD15A8" w:rsidRDefault="00DD1CCE" w:rsidP="00CF598B">
                <w:pPr>
                  <w:spacing w:after="0"/>
                </w:pPr>
                <w:r w:rsidRPr="0003454F">
                  <w:rPr>
                    <w:rStyle w:val="PlaceholderText"/>
                  </w:rPr>
                  <w:t>Click or tap here to enter text.</w:t>
                </w:r>
              </w:p>
            </w:tc>
          </w:sdtContent>
        </w:sdt>
      </w:tr>
      <w:tr w:rsidR="00CD15A8" w14:paraId="735353FD" w14:textId="77777777" w:rsidTr="00CF598B">
        <w:tc>
          <w:tcPr>
            <w:tcW w:w="3595" w:type="dxa"/>
            <w:tcBorders>
              <w:top w:val="single" w:sz="4" w:space="0" w:color="000000"/>
              <w:left w:val="single" w:sz="4" w:space="0" w:color="000000"/>
              <w:bottom w:val="single" w:sz="4" w:space="0" w:color="000000"/>
              <w:right w:val="single" w:sz="4" w:space="0" w:color="000000"/>
            </w:tcBorders>
            <w:shd w:val="clear" w:color="auto" w:fill="FFFFFF"/>
          </w:tcPr>
          <w:p w14:paraId="72C117BF" w14:textId="1ADB3C5F" w:rsidR="00CD15A8" w:rsidRDefault="00DD1CCE" w:rsidP="00CF598B">
            <w:pPr>
              <w:spacing w:after="0"/>
            </w:pPr>
            <w:r>
              <w:t>Contact Email:</w:t>
            </w:r>
          </w:p>
        </w:tc>
        <w:sdt>
          <w:sdtPr>
            <w:id w:val="-1265384014"/>
            <w:placeholder>
              <w:docPart w:val="DefaultPlaceholder_-1854013440"/>
            </w:placeholder>
            <w:showingPlcHdr/>
            <w:text/>
          </w:sdtPr>
          <w:sdtContent>
            <w:tc>
              <w:tcPr>
                <w:tcW w:w="5261" w:type="dxa"/>
                <w:tcBorders>
                  <w:top w:val="single" w:sz="4" w:space="0" w:color="000000"/>
                  <w:left w:val="single" w:sz="4" w:space="0" w:color="000000"/>
                  <w:bottom w:val="single" w:sz="4" w:space="0" w:color="000000"/>
                  <w:right w:val="single" w:sz="4" w:space="0" w:color="000000"/>
                </w:tcBorders>
                <w:shd w:val="clear" w:color="auto" w:fill="FFFFFF"/>
              </w:tcPr>
              <w:p w14:paraId="74B8DF16" w14:textId="55B69000" w:rsidR="00CD15A8" w:rsidRDefault="00DD1CCE" w:rsidP="00CF598B">
                <w:pPr>
                  <w:spacing w:after="0"/>
                </w:pPr>
                <w:r w:rsidRPr="0003454F">
                  <w:rPr>
                    <w:rStyle w:val="PlaceholderText"/>
                  </w:rPr>
                  <w:t>Click or tap here to enter text.</w:t>
                </w:r>
              </w:p>
            </w:tc>
          </w:sdtContent>
        </w:sdt>
      </w:tr>
      <w:tr w:rsidR="00CD15A8" w14:paraId="0C402E52" w14:textId="77777777" w:rsidTr="005E0E86">
        <w:tc>
          <w:tcPr>
            <w:tcW w:w="359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EC9FAA2" w14:textId="0C3BFCB8" w:rsidR="00CD15A8" w:rsidRDefault="00DD1CCE" w:rsidP="00CF598B">
            <w:pPr>
              <w:spacing w:after="0"/>
            </w:pPr>
            <w:r>
              <w:t>Work Phone:</w:t>
            </w:r>
          </w:p>
        </w:tc>
        <w:sdt>
          <w:sdtPr>
            <w:id w:val="-1232531218"/>
            <w:placeholder>
              <w:docPart w:val="DefaultPlaceholder_-1854013440"/>
            </w:placeholder>
            <w:showingPlcHdr/>
            <w:text/>
          </w:sdtPr>
          <w:sdtContent>
            <w:tc>
              <w:tcPr>
                <w:tcW w:w="5261"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5A0FE15" w14:textId="6C233F53" w:rsidR="00CD15A8" w:rsidRDefault="00DD1CCE" w:rsidP="00CF598B">
                <w:pPr>
                  <w:spacing w:after="0"/>
                </w:pPr>
                <w:r w:rsidRPr="0003454F">
                  <w:rPr>
                    <w:rStyle w:val="PlaceholderText"/>
                  </w:rPr>
                  <w:t>Click or tap here to enter text.</w:t>
                </w:r>
              </w:p>
            </w:tc>
          </w:sdtContent>
        </w:sdt>
      </w:tr>
      <w:tr w:rsidR="000C74DC" w14:paraId="7C2DECCC" w14:textId="77777777" w:rsidTr="00CF598B">
        <w:trPr>
          <w:trHeight w:val="299"/>
        </w:trPr>
        <w:tc>
          <w:tcPr>
            <w:tcW w:w="8856" w:type="dxa"/>
            <w:gridSpan w:val="2"/>
            <w:tcBorders>
              <w:top w:val="single" w:sz="4" w:space="0" w:color="000000"/>
              <w:left w:val="single" w:sz="4" w:space="0" w:color="000000"/>
              <w:bottom w:val="single" w:sz="4" w:space="0" w:color="000000"/>
              <w:right w:val="single" w:sz="4" w:space="0" w:color="000000"/>
            </w:tcBorders>
            <w:shd w:val="clear" w:color="auto" w:fill="DEDAC4"/>
          </w:tcPr>
          <w:p w14:paraId="23909196" w14:textId="36293547" w:rsidR="000C74DC" w:rsidRPr="005E0E86" w:rsidRDefault="000C74DC" w:rsidP="00CF598B">
            <w:pPr>
              <w:spacing w:after="0"/>
              <w:rPr>
                <w:b/>
                <w:bCs/>
              </w:rPr>
            </w:pPr>
            <w:r w:rsidRPr="005E0E86">
              <w:rPr>
                <w:b/>
                <w:bCs/>
              </w:rPr>
              <w:t>Product Submitted for Matter Certification</w:t>
            </w:r>
          </w:p>
        </w:tc>
      </w:tr>
      <w:tr w:rsidR="00CD15A8" w14:paraId="340482E1" w14:textId="77777777" w:rsidTr="00CF598B">
        <w:tc>
          <w:tcPr>
            <w:tcW w:w="3595" w:type="dxa"/>
            <w:tcBorders>
              <w:top w:val="single" w:sz="4" w:space="0" w:color="000000"/>
              <w:left w:val="single" w:sz="4" w:space="0" w:color="000000"/>
              <w:bottom w:val="single" w:sz="4" w:space="0" w:color="000000"/>
              <w:right w:val="single" w:sz="4" w:space="0" w:color="000000"/>
            </w:tcBorders>
            <w:shd w:val="clear" w:color="auto" w:fill="FFFFFF"/>
          </w:tcPr>
          <w:p w14:paraId="307F884A" w14:textId="52A59DDE" w:rsidR="00CD15A8" w:rsidRDefault="00DD1CCE" w:rsidP="00CF598B">
            <w:pPr>
              <w:spacing w:after="0"/>
            </w:pPr>
            <w:r>
              <w:t>Product Name:</w:t>
            </w:r>
          </w:p>
        </w:tc>
        <w:sdt>
          <w:sdtPr>
            <w:id w:val="1246840562"/>
            <w:placeholder>
              <w:docPart w:val="DefaultPlaceholder_-1854013440"/>
            </w:placeholder>
            <w:showingPlcHdr/>
            <w:text/>
          </w:sdtPr>
          <w:sdtContent>
            <w:tc>
              <w:tcPr>
                <w:tcW w:w="5261" w:type="dxa"/>
                <w:tcBorders>
                  <w:top w:val="single" w:sz="4" w:space="0" w:color="000000"/>
                  <w:left w:val="single" w:sz="4" w:space="0" w:color="000000"/>
                  <w:bottom w:val="single" w:sz="4" w:space="0" w:color="000000"/>
                  <w:right w:val="single" w:sz="4" w:space="0" w:color="000000"/>
                </w:tcBorders>
                <w:shd w:val="clear" w:color="auto" w:fill="FFFFFF"/>
              </w:tcPr>
              <w:p w14:paraId="279C58B9" w14:textId="0C211C4B" w:rsidR="00CD15A8" w:rsidRDefault="00DD1CCE" w:rsidP="00CF598B">
                <w:pPr>
                  <w:spacing w:after="0"/>
                </w:pPr>
                <w:r w:rsidRPr="0003454F">
                  <w:rPr>
                    <w:rStyle w:val="PlaceholderText"/>
                  </w:rPr>
                  <w:t>Click or tap here to enter text.</w:t>
                </w:r>
              </w:p>
            </w:tc>
          </w:sdtContent>
        </w:sdt>
      </w:tr>
      <w:tr w:rsidR="00CD15A8" w14:paraId="2A4B2CBC" w14:textId="77777777" w:rsidTr="005E0E86">
        <w:tc>
          <w:tcPr>
            <w:tcW w:w="359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C1DCB21" w14:textId="43AAF289" w:rsidR="00CD15A8" w:rsidRDefault="000C74DC" w:rsidP="00CF598B">
            <w:pPr>
              <w:spacing w:after="0"/>
            </w:pPr>
            <w:r w:rsidRPr="000C74DC">
              <w:t>CSA Specification(s) Rev.#(s) and any Errata at Time of Request</w:t>
            </w:r>
            <w:r>
              <w:t>:</w:t>
            </w:r>
          </w:p>
        </w:tc>
        <w:sdt>
          <w:sdtPr>
            <w:id w:val="-1588984727"/>
            <w:placeholder>
              <w:docPart w:val="DefaultPlaceholder_-1854013440"/>
            </w:placeholder>
            <w:showingPlcHdr/>
            <w:text/>
          </w:sdtPr>
          <w:sdtContent>
            <w:tc>
              <w:tcPr>
                <w:tcW w:w="5261"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E067F37" w14:textId="45D72A32" w:rsidR="00CD15A8" w:rsidRDefault="00DD1CCE" w:rsidP="00CF598B">
                <w:pPr>
                  <w:spacing w:after="0"/>
                </w:pPr>
                <w:r w:rsidRPr="0003454F">
                  <w:rPr>
                    <w:rStyle w:val="PlaceholderText"/>
                  </w:rPr>
                  <w:t>Click or tap here to enter text.</w:t>
                </w:r>
              </w:p>
            </w:tc>
          </w:sdtContent>
        </w:sdt>
      </w:tr>
      <w:tr w:rsidR="00CD15A8" w14:paraId="65D67F01" w14:textId="77777777" w:rsidTr="00CF598B">
        <w:tc>
          <w:tcPr>
            <w:tcW w:w="3595" w:type="dxa"/>
            <w:tcBorders>
              <w:top w:val="single" w:sz="4" w:space="0" w:color="000000"/>
              <w:left w:val="single" w:sz="4" w:space="0" w:color="000000"/>
              <w:bottom w:val="single" w:sz="4" w:space="0" w:color="000000"/>
              <w:right w:val="single" w:sz="4" w:space="0" w:color="000000"/>
            </w:tcBorders>
          </w:tcPr>
          <w:p w14:paraId="56A48B95" w14:textId="2697E522" w:rsidR="00CD15A8" w:rsidRDefault="000C74DC" w:rsidP="00CF598B">
            <w:pPr>
              <w:spacing w:after="0"/>
            </w:pPr>
            <w:r>
              <w:t>Software Component Revision:</w:t>
            </w:r>
          </w:p>
        </w:tc>
        <w:sdt>
          <w:sdtPr>
            <w:id w:val="977735070"/>
            <w:placeholder>
              <w:docPart w:val="DefaultPlaceholder_-1854013440"/>
            </w:placeholder>
            <w:showingPlcHdr/>
            <w:text/>
          </w:sdtPr>
          <w:sdtContent>
            <w:tc>
              <w:tcPr>
                <w:tcW w:w="5261" w:type="dxa"/>
                <w:tcBorders>
                  <w:top w:val="single" w:sz="4" w:space="0" w:color="000000"/>
                  <w:left w:val="single" w:sz="4" w:space="0" w:color="000000"/>
                  <w:bottom w:val="single" w:sz="4" w:space="0" w:color="000000"/>
                  <w:right w:val="single" w:sz="4" w:space="0" w:color="000000"/>
                </w:tcBorders>
              </w:tcPr>
              <w:p w14:paraId="018BA8C7" w14:textId="5D01D0B0" w:rsidR="00CD15A8" w:rsidRDefault="000C74DC" w:rsidP="00CF598B">
                <w:pPr>
                  <w:spacing w:after="0"/>
                </w:pPr>
                <w:r w:rsidRPr="0003454F">
                  <w:rPr>
                    <w:rStyle w:val="PlaceholderText"/>
                  </w:rPr>
                  <w:t>Click or tap here to enter text.</w:t>
                </w:r>
              </w:p>
            </w:tc>
          </w:sdtContent>
        </w:sdt>
      </w:tr>
      <w:tr w:rsidR="00CD15A8" w14:paraId="46339CAD" w14:textId="77777777" w:rsidTr="005E0E86">
        <w:tc>
          <w:tcPr>
            <w:tcW w:w="359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F7CFCCA" w14:textId="51B0285E" w:rsidR="00CD15A8" w:rsidRDefault="000C74DC" w:rsidP="00CF598B">
            <w:pPr>
              <w:spacing w:after="0"/>
            </w:pPr>
            <w:r>
              <w:t>Hardware Revision:</w:t>
            </w:r>
          </w:p>
        </w:tc>
        <w:sdt>
          <w:sdtPr>
            <w:id w:val="284010180"/>
            <w:placeholder>
              <w:docPart w:val="DefaultPlaceholder_-1854013440"/>
            </w:placeholder>
            <w:showingPlcHdr/>
            <w:text/>
          </w:sdtPr>
          <w:sdtContent>
            <w:tc>
              <w:tcPr>
                <w:tcW w:w="5261"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8FABD0D" w14:textId="006C58B4" w:rsidR="00CD15A8" w:rsidRDefault="000C74DC" w:rsidP="00CF598B">
                <w:pPr>
                  <w:spacing w:after="0"/>
                </w:pPr>
                <w:r w:rsidRPr="0003454F">
                  <w:rPr>
                    <w:rStyle w:val="PlaceholderText"/>
                  </w:rPr>
                  <w:t>Click or tap here to enter text.</w:t>
                </w:r>
              </w:p>
            </w:tc>
          </w:sdtContent>
        </w:sdt>
      </w:tr>
      <w:tr w:rsidR="00CD15A8" w14:paraId="445ACFD9" w14:textId="77777777" w:rsidTr="00CF598B">
        <w:tc>
          <w:tcPr>
            <w:tcW w:w="3595" w:type="dxa"/>
            <w:tcBorders>
              <w:top w:val="single" w:sz="4" w:space="0" w:color="000000"/>
              <w:left w:val="single" w:sz="4" w:space="0" w:color="000000"/>
              <w:bottom w:val="single" w:sz="4" w:space="0" w:color="000000"/>
              <w:right w:val="single" w:sz="4" w:space="0" w:color="000000"/>
            </w:tcBorders>
          </w:tcPr>
          <w:p w14:paraId="3698FB26" w14:textId="1B8E3961" w:rsidR="00CD15A8" w:rsidRDefault="000C74DC" w:rsidP="00CF598B">
            <w:pPr>
              <w:spacing w:after="0"/>
            </w:pPr>
            <w:r>
              <w:t>Firmware Revision:</w:t>
            </w:r>
          </w:p>
        </w:tc>
        <w:sdt>
          <w:sdtPr>
            <w:id w:val="-323273726"/>
            <w:placeholder>
              <w:docPart w:val="DefaultPlaceholder_-1854013440"/>
            </w:placeholder>
            <w:showingPlcHdr/>
            <w:text/>
          </w:sdtPr>
          <w:sdtContent>
            <w:tc>
              <w:tcPr>
                <w:tcW w:w="5261" w:type="dxa"/>
                <w:tcBorders>
                  <w:top w:val="single" w:sz="4" w:space="0" w:color="000000"/>
                  <w:left w:val="single" w:sz="4" w:space="0" w:color="000000"/>
                  <w:bottom w:val="single" w:sz="4" w:space="0" w:color="000000"/>
                  <w:right w:val="single" w:sz="4" w:space="0" w:color="000000"/>
                </w:tcBorders>
              </w:tcPr>
              <w:p w14:paraId="25E7B015" w14:textId="34C4BD79" w:rsidR="00CD15A8" w:rsidRDefault="000C74DC" w:rsidP="00CF598B">
                <w:pPr>
                  <w:spacing w:after="0"/>
                </w:pPr>
                <w:r w:rsidRPr="0003454F">
                  <w:rPr>
                    <w:rStyle w:val="PlaceholderText"/>
                  </w:rPr>
                  <w:t>Click or tap here to enter text.</w:t>
                </w:r>
              </w:p>
            </w:tc>
          </w:sdtContent>
        </w:sdt>
      </w:tr>
    </w:tbl>
    <w:sdt>
      <w:sdtPr>
        <w:tag w:val="goog_rdk_628"/>
        <w:id w:val="-2112729819"/>
      </w:sdtPr>
      <w:sdtContent>
        <w:p w14:paraId="01FB07BF" w14:textId="51A16D25" w:rsidR="00CD15A8" w:rsidRDefault="00CD15A8" w:rsidP="006F5E5E">
          <w:pPr>
            <w:spacing w:after="0" w:line="240" w:lineRule="auto"/>
            <w:rPr>
              <w:rFonts w:ascii="Times New Roman" w:hAnsi="Times New Roman" w:cs="Times New Roman"/>
            </w:rPr>
          </w:pPr>
          <w:sdt>
            <w:sdtPr>
              <w:tag w:val="goog_rdk_627"/>
              <w:id w:val="-1976518688"/>
            </w:sdtPr>
            <w:sdtContent/>
          </w:sdt>
        </w:p>
      </w:sdtContent>
    </w:sdt>
    <w:bookmarkEnd w:id="0" w:displacedByCustomXml="prev"/>
    <w:p w14:paraId="586368A4" w14:textId="7CA3E2C3" w:rsidR="00861FC0" w:rsidRDefault="0074457A" w:rsidP="00DD1CCE">
      <w:pPr>
        <w:spacing w:after="0" w:line="240" w:lineRule="auto"/>
        <w:rPr>
          <w:rFonts w:ascii="Times New Roman" w:hAnsi="Times New Roman" w:cs="Times New Roman"/>
          <w:u w:val="single"/>
        </w:rPr>
      </w:pPr>
      <w:r w:rsidRPr="0074457A">
        <w:rPr>
          <w:rFonts w:ascii="Arial" w:hAnsi="Arial" w:cs="Arial"/>
          <w:b/>
          <w:bCs/>
        </w:rPr>
        <w:t>Robustness Security Requirements</w:t>
      </w:r>
    </w:p>
    <w:p w14:paraId="357E88E3" w14:textId="77777777" w:rsidR="00DD1CCE" w:rsidRPr="000C74DC" w:rsidRDefault="00DD1CCE" w:rsidP="0074457A">
      <w:pPr>
        <w:spacing w:after="0" w:line="240" w:lineRule="auto"/>
        <w:rPr>
          <w:rFonts w:ascii="Times New Roman" w:hAnsi="Times New Roman" w:cs="Times New Roman"/>
        </w:rPr>
      </w:pPr>
    </w:p>
    <w:p w14:paraId="262ABD13" w14:textId="363F4D20" w:rsidR="0074457A" w:rsidRDefault="0074457A" w:rsidP="0074457A">
      <w:pPr>
        <w:spacing w:after="0" w:line="240" w:lineRule="auto"/>
        <w:rPr>
          <w:rFonts w:ascii="Times New Roman" w:hAnsi="Times New Roman" w:cs="Times New Roman"/>
        </w:rPr>
      </w:pPr>
      <w:r w:rsidRPr="0074457A">
        <w:rPr>
          <w:rFonts w:ascii="Times New Roman" w:hAnsi="Times New Roman" w:cs="Times New Roman"/>
          <w:u w:val="single"/>
        </w:rPr>
        <w:t>Instructions</w:t>
      </w:r>
      <w:r>
        <w:rPr>
          <w:rFonts w:ascii="Times New Roman" w:hAnsi="Times New Roman" w:cs="Times New Roman"/>
        </w:rPr>
        <w:t>:</w:t>
      </w:r>
    </w:p>
    <w:p w14:paraId="1BEE1BFE" w14:textId="308D9341" w:rsidR="0074457A" w:rsidRPr="0074457A" w:rsidRDefault="0074457A" w:rsidP="0074457A">
      <w:pPr>
        <w:spacing w:after="0" w:line="240" w:lineRule="auto"/>
        <w:rPr>
          <w:rFonts w:ascii="Times New Roman" w:hAnsi="Times New Roman" w:cs="Times New Roman"/>
        </w:rPr>
      </w:pPr>
      <w:r>
        <w:rPr>
          <w:rFonts w:ascii="Times New Roman" w:hAnsi="Times New Roman" w:cs="Times New Roman"/>
        </w:rPr>
        <w:t>F</w:t>
      </w:r>
      <w:r w:rsidRPr="0074457A">
        <w:rPr>
          <w:rFonts w:ascii="Times New Roman" w:hAnsi="Times New Roman" w:cs="Times New Roman"/>
        </w:rPr>
        <w:t xml:space="preserve">or each </w:t>
      </w:r>
      <w:r>
        <w:rPr>
          <w:rFonts w:ascii="Times New Roman" w:hAnsi="Times New Roman" w:cs="Times New Roman"/>
        </w:rPr>
        <w:t>security requirement, the applicant must</w:t>
      </w:r>
    </w:p>
    <w:p w14:paraId="18B4ABC7" w14:textId="1D21E8B0" w:rsidR="0074457A" w:rsidRPr="0074457A" w:rsidRDefault="0074457A" w:rsidP="0074457A">
      <w:pPr>
        <w:pStyle w:val="ListParagraph"/>
        <w:numPr>
          <w:ilvl w:val="0"/>
          <w:numId w:val="1"/>
        </w:numPr>
        <w:spacing w:after="0" w:line="240" w:lineRule="auto"/>
        <w:rPr>
          <w:rFonts w:ascii="Times New Roman" w:hAnsi="Times New Roman" w:cs="Times New Roman"/>
        </w:rPr>
      </w:pPr>
      <w:r w:rsidRPr="0074457A">
        <w:rPr>
          <w:rFonts w:ascii="Times New Roman" w:hAnsi="Times New Roman" w:cs="Times New Roman"/>
        </w:rPr>
        <w:t>State Yes/Partial/No/NA compliance</w:t>
      </w:r>
    </w:p>
    <w:p w14:paraId="33A3B97A" w14:textId="398E2AC4" w:rsidR="0074457A" w:rsidRPr="0074457A" w:rsidRDefault="0074457A" w:rsidP="0074457A">
      <w:pPr>
        <w:pStyle w:val="ListParagraph"/>
        <w:numPr>
          <w:ilvl w:val="0"/>
          <w:numId w:val="1"/>
        </w:numPr>
        <w:spacing w:after="0" w:line="240" w:lineRule="auto"/>
        <w:rPr>
          <w:rFonts w:ascii="Times New Roman" w:hAnsi="Times New Roman" w:cs="Times New Roman"/>
        </w:rPr>
      </w:pPr>
      <w:r w:rsidRPr="0074457A">
        <w:rPr>
          <w:rFonts w:ascii="Times New Roman" w:hAnsi="Times New Roman" w:cs="Times New Roman"/>
        </w:rPr>
        <w:t>(Optional) Justify compliance with a brief explanation (for 3rd-party security certification, the Certificate reference should be provided)</w:t>
      </w:r>
    </w:p>
    <w:p w14:paraId="169CD222" w14:textId="19361694" w:rsidR="0074457A" w:rsidRDefault="0074457A" w:rsidP="006F5E5E">
      <w:pPr>
        <w:spacing w:after="0" w:line="240" w:lineRule="auto"/>
        <w:rPr>
          <w:rFonts w:ascii="Times New Roman" w:hAnsi="Times New Roman" w:cs="Times New Roman"/>
        </w:rPr>
      </w:pPr>
    </w:p>
    <w:tbl>
      <w:tblPr>
        <w:tblW w:w="8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5"/>
        <w:gridCol w:w="5850"/>
        <w:gridCol w:w="1980"/>
      </w:tblGrid>
      <w:tr w:rsidR="0074457A" w14:paraId="2BDAA6F7" w14:textId="77777777" w:rsidTr="00CF598B">
        <w:tc>
          <w:tcPr>
            <w:tcW w:w="6925" w:type="dxa"/>
            <w:gridSpan w:val="2"/>
            <w:tcBorders>
              <w:bottom w:val="single" w:sz="4" w:space="0" w:color="000000"/>
            </w:tcBorders>
            <w:shd w:val="clear" w:color="auto" w:fill="DEDAC4"/>
          </w:tcPr>
          <w:p w14:paraId="63454470" w14:textId="77777777" w:rsidR="0074457A" w:rsidRPr="005E0E86" w:rsidRDefault="0074457A" w:rsidP="00CF598B">
            <w:pPr>
              <w:spacing w:after="0"/>
              <w:rPr>
                <w:b/>
                <w:bCs/>
              </w:rPr>
            </w:pPr>
            <w:r w:rsidRPr="005E0E86">
              <w:rPr>
                <w:b/>
                <w:bCs/>
              </w:rPr>
              <w:t>Cryptography (§13.6.1)</w:t>
            </w:r>
          </w:p>
        </w:tc>
        <w:tc>
          <w:tcPr>
            <w:tcW w:w="1980" w:type="dxa"/>
            <w:tcBorders>
              <w:bottom w:val="single" w:sz="4" w:space="0" w:color="000000"/>
            </w:tcBorders>
            <w:shd w:val="clear" w:color="auto" w:fill="DDD9C3"/>
          </w:tcPr>
          <w:p w14:paraId="735F58B2" w14:textId="77777777" w:rsidR="0074457A" w:rsidRPr="005E0E86" w:rsidRDefault="0074457A" w:rsidP="00CF598B">
            <w:pPr>
              <w:spacing w:after="0"/>
              <w:rPr>
                <w:b/>
                <w:bCs/>
              </w:rPr>
            </w:pPr>
            <w:r w:rsidRPr="005E0E86">
              <w:rPr>
                <w:b/>
                <w:bCs/>
              </w:rPr>
              <w:t>Compliance</w:t>
            </w:r>
          </w:p>
        </w:tc>
      </w:tr>
      <w:tr w:rsidR="0074457A" w14:paraId="7DD3D836" w14:textId="77777777" w:rsidTr="00CF598B">
        <w:tc>
          <w:tcPr>
            <w:tcW w:w="1075" w:type="dxa"/>
            <w:vMerge w:val="restart"/>
          </w:tcPr>
          <w:p w14:paraId="7E4426C5" w14:textId="77777777" w:rsidR="0074457A" w:rsidRDefault="0074457A" w:rsidP="00CF598B">
            <w:pPr>
              <w:spacing w:after="0"/>
            </w:pPr>
            <w:r>
              <w:t>13.6.</w:t>
            </w:r>
            <w:proofErr w:type="gramStart"/>
            <w:r>
              <w:t>1.a</w:t>
            </w:r>
            <w:proofErr w:type="gramEnd"/>
          </w:p>
        </w:tc>
        <w:tc>
          <w:tcPr>
            <w:tcW w:w="5850" w:type="dxa"/>
          </w:tcPr>
          <w:p w14:paraId="179059FE" w14:textId="77777777" w:rsidR="0074457A" w:rsidRDefault="0074457A" w:rsidP="00CF598B">
            <w:pPr>
              <w:spacing w:after="0"/>
            </w:pPr>
            <w:r>
              <w:t>Devices and Nodes SHOULD include protection against remote attacks that can be used to extract or infer cryptographic key material.</w:t>
            </w:r>
          </w:p>
        </w:tc>
        <w:tc>
          <w:tcPr>
            <w:tcW w:w="1980" w:type="dxa"/>
            <w:vMerge w:val="restart"/>
          </w:tcPr>
          <w:p w14:paraId="7B995307" w14:textId="77777777" w:rsidR="0054438F" w:rsidRDefault="0074457A" w:rsidP="0054438F">
            <w:pPr>
              <w:spacing w:after="0"/>
              <w:jc w:val="center"/>
            </w:pPr>
            <w:r>
              <w:t>Yes/Partial/No/NA</w:t>
            </w:r>
          </w:p>
          <w:p w14:paraId="441331F2" w14:textId="77777777" w:rsidR="0054438F" w:rsidRDefault="0054438F" w:rsidP="0054438F">
            <w:pPr>
              <w:spacing w:after="0"/>
              <w:jc w:val="center"/>
            </w:pPr>
          </w:p>
          <w:sdt>
            <w:sdtPr>
              <w:id w:val="-2049838735"/>
              <w:placeholder>
                <w:docPart w:val="D894B6379BC74EB8A83F515FD3FE4CC1"/>
              </w:placeholder>
              <w:showingPlcHdr/>
              <w:dropDownList>
                <w:listItem w:value="Choose an item."/>
                <w:listItem w:displayText="Yes" w:value="Yes"/>
                <w:listItem w:displayText="No" w:value="No"/>
                <w:listItem w:displayText="Partial" w:value="Partial"/>
                <w:listItem w:displayText="N/A" w:value="N/A"/>
              </w:dropDownList>
            </w:sdtPr>
            <w:sdtContent>
              <w:p w14:paraId="17D913A8" w14:textId="2F6FFB3D" w:rsidR="0074457A" w:rsidRDefault="0054438F" w:rsidP="0054438F">
                <w:pPr>
                  <w:spacing w:after="0"/>
                  <w:jc w:val="center"/>
                </w:pPr>
                <w:r w:rsidRPr="0003454F">
                  <w:rPr>
                    <w:rStyle w:val="PlaceholderText"/>
                  </w:rPr>
                  <w:t>Choose an item.</w:t>
                </w:r>
              </w:p>
            </w:sdtContent>
          </w:sdt>
        </w:tc>
      </w:tr>
      <w:tr w:rsidR="0074457A" w14:paraId="0EC3DA41" w14:textId="77777777" w:rsidTr="00CF598B">
        <w:tc>
          <w:tcPr>
            <w:tcW w:w="1075" w:type="dxa"/>
            <w:vMerge/>
          </w:tcPr>
          <w:p w14:paraId="431A9B0F" w14:textId="77777777" w:rsidR="0074457A" w:rsidRDefault="0074457A" w:rsidP="00CF598B">
            <w:pPr>
              <w:widowControl w:val="0"/>
              <w:pBdr>
                <w:top w:val="nil"/>
                <w:left w:val="nil"/>
                <w:bottom w:val="nil"/>
                <w:right w:val="nil"/>
                <w:between w:val="nil"/>
              </w:pBdr>
              <w:spacing w:after="0" w:line="276" w:lineRule="auto"/>
            </w:pPr>
          </w:p>
        </w:tc>
        <w:tc>
          <w:tcPr>
            <w:tcW w:w="5850" w:type="dxa"/>
            <w:shd w:val="clear" w:color="auto" w:fill="FFFFFF"/>
          </w:tcPr>
          <w:p w14:paraId="6EBB69A2" w14:textId="480A46B1" w:rsidR="0074457A" w:rsidRDefault="0074457A" w:rsidP="00CF598B">
            <w:pPr>
              <w:spacing w:after="0"/>
            </w:pPr>
            <w:r>
              <w:t>Justification:</w:t>
            </w:r>
            <w:r w:rsidR="00861FC0">
              <w:t xml:space="preserve"> </w:t>
            </w:r>
          </w:p>
          <w:sdt>
            <w:sdtPr>
              <w:id w:val="-1339697790"/>
              <w:placeholder>
                <w:docPart w:val="DefaultPlaceholder_-1854013440"/>
              </w:placeholder>
              <w:showingPlcHdr/>
              <w:text/>
            </w:sdtPr>
            <w:sdtContent>
              <w:p w14:paraId="26D06E3B" w14:textId="1A047C38" w:rsidR="0074457A" w:rsidRDefault="000C74DC" w:rsidP="00CF598B">
                <w:pPr>
                  <w:spacing w:after="0"/>
                </w:pPr>
                <w:r w:rsidRPr="0003454F">
                  <w:rPr>
                    <w:rStyle w:val="PlaceholderText"/>
                  </w:rPr>
                  <w:t>Click or tap here to enter text.</w:t>
                </w:r>
              </w:p>
            </w:sdtContent>
          </w:sdt>
          <w:p w14:paraId="25218302" w14:textId="77777777" w:rsidR="0074457A" w:rsidRDefault="0074457A" w:rsidP="00CF598B">
            <w:pPr>
              <w:spacing w:after="0"/>
            </w:pPr>
          </w:p>
          <w:p w14:paraId="11ABB8B3" w14:textId="77777777" w:rsidR="0074457A" w:rsidRDefault="0074457A" w:rsidP="00CF598B">
            <w:pPr>
              <w:spacing w:after="0"/>
            </w:pPr>
          </w:p>
          <w:p w14:paraId="03D95DC2" w14:textId="77777777" w:rsidR="0074457A" w:rsidRDefault="0074457A" w:rsidP="00CF598B">
            <w:pPr>
              <w:spacing w:after="0"/>
            </w:pPr>
          </w:p>
        </w:tc>
        <w:tc>
          <w:tcPr>
            <w:tcW w:w="1980" w:type="dxa"/>
            <w:vMerge/>
          </w:tcPr>
          <w:p w14:paraId="44EE8DD4" w14:textId="77777777" w:rsidR="0074457A" w:rsidRDefault="0074457A" w:rsidP="00CF598B">
            <w:pPr>
              <w:widowControl w:val="0"/>
              <w:pBdr>
                <w:top w:val="nil"/>
                <w:left w:val="nil"/>
                <w:bottom w:val="nil"/>
                <w:right w:val="nil"/>
                <w:between w:val="nil"/>
              </w:pBdr>
              <w:spacing w:after="0" w:line="276" w:lineRule="auto"/>
            </w:pPr>
          </w:p>
        </w:tc>
      </w:tr>
      <w:tr w:rsidR="0074457A" w14:paraId="3F0B914D" w14:textId="77777777" w:rsidTr="00F11B1F">
        <w:tc>
          <w:tcPr>
            <w:tcW w:w="1075" w:type="dxa"/>
            <w:vMerge w:val="restart"/>
            <w:shd w:val="clear" w:color="auto" w:fill="E7E6E6" w:themeFill="background2"/>
          </w:tcPr>
          <w:p w14:paraId="0A98BA18" w14:textId="77777777" w:rsidR="0074457A" w:rsidRDefault="0074457A" w:rsidP="00CF598B">
            <w:pPr>
              <w:spacing w:after="0"/>
            </w:pPr>
            <w:r>
              <w:t>13.6.</w:t>
            </w:r>
            <w:proofErr w:type="gramStart"/>
            <w:r>
              <w:t>1.b</w:t>
            </w:r>
            <w:proofErr w:type="gramEnd"/>
          </w:p>
        </w:tc>
        <w:tc>
          <w:tcPr>
            <w:tcW w:w="5850" w:type="dxa"/>
            <w:shd w:val="clear" w:color="auto" w:fill="E7E6E6" w:themeFill="background2"/>
          </w:tcPr>
          <w:p w14:paraId="2027F354" w14:textId="77777777" w:rsidR="0074457A" w:rsidRDefault="0074457A" w:rsidP="00CF598B">
            <w:pPr>
              <w:spacing w:after="0"/>
            </w:pPr>
            <w:r>
              <w:t>Devices SHOULD protect the confidentiality of attestation (DAC) private keys. The level and nature of protection for these keys may vary depending on the nature of the Device.</w:t>
            </w:r>
          </w:p>
        </w:tc>
        <w:tc>
          <w:tcPr>
            <w:tcW w:w="1980" w:type="dxa"/>
            <w:vMerge w:val="restart"/>
            <w:shd w:val="clear" w:color="auto" w:fill="E7E6E6" w:themeFill="background2"/>
          </w:tcPr>
          <w:p w14:paraId="7A779C28" w14:textId="77777777" w:rsidR="0054438F" w:rsidRDefault="0074457A" w:rsidP="0054438F">
            <w:pPr>
              <w:spacing w:after="0"/>
              <w:jc w:val="center"/>
            </w:pPr>
            <w:r>
              <w:t>Yes/Partial/No/NA</w:t>
            </w:r>
          </w:p>
          <w:p w14:paraId="59AE923B" w14:textId="77777777" w:rsidR="0054438F" w:rsidRDefault="0054438F" w:rsidP="0054438F">
            <w:pPr>
              <w:spacing w:after="0"/>
              <w:jc w:val="center"/>
            </w:pPr>
          </w:p>
          <w:sdt>
            <w:sdtPr>
              <w:id w:val="425775758"/>
              <w:placeholder>
                <w:docPart w:val="439FD54B85504029A619D4CAAF1803BA"/>
              </w:placeholder>
              <w:showingPlcHdr/>
              <w:dropDownList>
                <w:listItem w:value="Choose an item."/>
                <w:listItem w:displayText="Yes" w:value="Yes"/>
                <w:listItem w:displayText="No" w:value="No"/>
                <w:listItem w:displayText="Partial" w:value="Partial"/>
                <w:listItem w:displayText="N/A" w:value="N/A"/>
              </w:dropDownList>
            </w:sdtPr>
            <w:sdtContent>
              <w:p w14:paraId="37AE915E" w14:textId="192CCA43" w:rsidR="0074457A" w:rsidRDefault="0054438F" w:rsidP="0054438F">
                <w:pPr>
                  <w:spacing w:after="0"/>
                  <w:jc w:val="center"/>
                </w:pPr>
                <w:r w:rsidRPr="0003454F">
                  <w:rPr>
                    <w:rStyle w:val="PlaceholderText"/>
                  </w:rPr>
                  <w:t>Choose an item.</w:t>
                </w:r>
              </w:p>
            </w:sdtContent>
          </w:sdt>
        </w:tc>
      </w:tr>
      <w:tr w:rsidR="0074457A" w14:paraId="3F26EF14" w14:textId="77777777" w:rsidTr="00F11B1F">
        <w:tc>
          <w:tcPr>
            <w:tcW w:w="1075" w:type="dxa"/>
            <w:vMerge/>
            <w:shd w:val="clear" w:color="auto" w:fill="FFFFFF"/>
          </w:tcPr>
          <w:p w14:paraId="39D1FBC2" w14:textId="77777777" w:rsidR="0074457A" w:rsidRDefault="0074457A" w:rsidP="00CF598B">
            <w:pPr>
              <w:widowControl w:val="0"/>
              <w:pBdr>
                <w:top w:val="nil"/>
                <w:left w:val="nil"/>
                <w:bottom w:val="nil"/>
                <w:right w:val="nil"/>
                <w:between w:val="nil"/>
              </w:pBdr>
              <w:spacing w:after="0" w:line="276" w:lineRule="auto"/>
            </w:pPr>
          </w:p>
        </w:tc>
        <w:tc>
          <w:tcPr>
            <w:tcW w:w="5850" w:type="dxa"/>
            <w:tcBorders>
              <w:bottom w:val="single" w:sz="4" w:space="0" w:color="000000"/>
            </w:tcBorders>
            <w:shd w:val="clear" w:color="auto" w:fill="E7E6E6" w:themeFill="background2"/>
          </w:tcPr>
          <w:p w14:paraId="47B41193" w14:textId="77777777" w:rsidR="0074457A" w:rsidRDefault="0074457A" w:rsidP="00CF598B">
            <w:pPr>
              <w:spacing w:after="0"/>
            </w:pPr>
            <w:r>
              <w:t>Justification:</w:t>
            </w:r>
          </w:p>
          <w:sdt>
            <w:sdtPr>
              <w:id w:val="-1533255375"/>
              <w:placeholder>
                <w:docPart w:val="DefaultPlaceholder_-1854013440"/>
              </w:placeholder>
              <w:showingPlcHdr/>
              <w:text/>
            </w:sdtPr>
            <w:sdtContent>
              <w:p w14:paraId="621314E9" w14:textId="73E6CADA" w:rsidR="0074457A" w:rsidRDefault="005318E4" w:rsidP="00CF598B">
                <w:pPr>
                  <w:spacing w:after="0"/>
                </w:pPr>
                <w:r w:rsidRPr="0003454F">
                  <w:rPr>
                    <w:rStyle w:val="PlaceholderText"/>
                  </w:rPr>
                  <w:t>Click or tap here to enter text.</w:t>
                </w:r>
              </w:p>
            </w:sdtContent>
          </w:sdt>
          <w:p w14:paraId="111606B0" w14:textId="77777777" w:rsidR="0074457A" w:rsidRDefault="0074457A" w:rsidP="00CF598B">
            <w:pPr>
              <w:spacing w:after="0"/>
            </w:pPr>
          </w:p>
          <w:p w14:paraId="150B51D3" w14:textId="77777777" w:rsidR="0074457A" w:rsidRDefault="0074457A" w:rsidP="00CF598B">
            <w:pPr>
              <w:spacing w:after="0"/>
            </w:pPr>
          </w:p>
          <w:p w14:paraId="6E4ED4DB" w14:textId="77777777" w:rsidR="0074457A" w:rsidRDefault="0074457A" w:rsidP="00CF598B">
            <w:pPr>
              <w:spacing w:after="0"/>
            </w:pPr>
          </w:p>
        </w:tc>
        <w:tc>
          <w:tcPr>
            <w:tcW w:w="1980" w:type="dxa"/>
            <w:vMerge/>
            <w:shd w:val="clear" w:color="auto" w:fill="FFFFFF"/>
          </w:tcPr>
          <w:p w14:paraId="6148C127" w14:textId="77777777" w:rsidR="0074457A" w:rsidRDefault="0074457A" w:rsidP="00CF598B">
            <w:pPr>
              <w:widowControl w:val="0"/>
              <w:pBdr>
                <w:top w:val="nil"/>
                <w:left w:val="nil"/>
                <w:bottom w:val="nil"/>
                <w:right w:val="nil"/>
                <w:between w:val="nil"/>
              </w:pBdr>
              <w:spacing w:after="0" w:line="276" w:lineRule="auto"/>
            </w:pPr>
          </w:p>
        </w:tc>
      </w:tr>
      <w:tr w:rsidR="0074457A" w14:paraId="72752F42" w14:textId="77777777" w:rsidTr="00CF598B">
        <w:tc>
          <w:tcPr>
            <w:tcW w:w="1075" w:type="dxa"/>
            <w:vMerge w:val="restart"/>
            <w:shd w:val="clear" w:color="auto" w:fill="FFFFFF"/>
          </w:tcPr>
          <w:p w14:paraId="53AE9A0C" w14:textId="77777777" w:rsidR="0074457A" w:rsidRDefault="0074457A" w:rsidP="00CF598B">
            <w:pPr>
              <w:spacing w:after="0"/>
            </w:pPr>
            <w:r>
              <w:t>13.6.1.c</w:t>
            </w:r>
          </w:p>
        </w:tc>
        <w:tc>
          <w:tcPr>
            <w:tcW w:w="5850" w:type="dxa"/>
            <w:shd w:val="clear" w:color="auto" w:fill="FFFFFF"/>
          </w:tcPr>
          <w:p w14:paraId="6C5898A5" w14:textId="77777777" w:rsidR="0074457A" w:rsidRDefault="0074457A" w:rsidP="00CF598B">
            <w:pPr>
              <w:spacing w:after="0"/>
            </w:pPr>
            <w:r>
              <w:t xml:space="preserve">Nodes SHOULD protect the confidentiality of Node Operational Private Keys. The level and nature of protection </w:t>
            </w:r>
            <w:r>
              <w:lastRenderedPageBreak/>
              <w:t>for these keys may vary depending on the nature of the Nodes.</w:t>
            </w:r>
          </w:p>
        </w:tc>
        <w:tc>
          <w:tcPr>
            <w:tcW w:w="1980" w:type="dxa"/>
            <w:vMerge w:val="restart"/>
            <w:shd w:val="clear" w:color="auto" w:fill="FFFFFF"/>
          </w:tcPr>
          <w:p w14:paraId="1B873EA3" w14:textId="77777777" w:rsidR="0054438F" w:rsidRDefault="0074457A" w:rsidP="0054438F">
            <w:pPr>
              <w:spacing w:after="0"/>
              <w:jc w:val="center"/>
            </w:pPr>
            <w:r>
              <w:lastRenderedPageBreak/>
              <w:t>Yes/Partial/No/NA</w:t>
            </w:r>
          </w:p>
          <w:p w14:paraId="2E7AB72D" w14:textId="77777777" w:rsidR="0054438F" w:rsidRDefault="0054438F" w:rsidP="0054438F">
            <w:pPr>
              <w:spacing w:after="0"/>
              <w:jc w:val="center"/>
            </w:pPr>
          </w:p>
          <w:sdt>
            <w:sdtPr>
              <w:id w:val="-2051445522"/>
              <w:placeholder>
                <w:docPart w:val="F43A101E97794B6481640A860BB56F78"/>
              </w:placeholder>
              <w:showingPlcHdr/>
              <w:dropDownList>
                <w:listItem w:value="Choose an item."/>
                <w:listItem w:displayText="Yes" w:value="Yes"/>
                <w:listItem w:displayText="No" w:value="No"/>
                <w:listItem w:displayText="Partial" w:value="Partial"/>
                <w:listItem w:displayText="N/A" w:value="N/A"/>
              </w:dropDownList>
            </w:sdtPr>
            <w:sdtContent>
              <w:p w14:paraId="1DE4ED6D" w14:textId="5667FBC6" w:rsidR="0074457A" w:rsidRDefault="005318E4" w:rsidP="0054438F">
                <w:pPr>
                  <w:spacing w:after="0"/>
                  <w:jc w:val="center"/>
                </w:pPr>
                <w:r w:rsidRPr="0003454F">
                  <w:rPr>
                    <w:rStyle w:val="PlaceholderText"/>
                  </w:rPr>
                  <w:t>Choose an item.</w:t>
                </w:r>
              </w:p>
            </w:sdtContent>
          </w:sdt>
        </w:tc>
      </w:tr>
      <w:tr w:rsidR="0074457A" w14:paraId="1A17B71A" w14:textId="77777777" w:rsidTr="00CF598B">
        <w:trPr>
          <w:trHeight w:val="1059"/>
        </w:trPr>
        <w:tc>
          <w:tcPr>
            <w:tcW w:w="1075" w:type="dxa"/>
            <w:vMerge/>
            <w:shd w:val="clear" w:color="auto" w:fill="FFFFFF"/>
          </w:tcPr>
          <w:p w14:paraId="14A2EDD1" w14:textId="77777777" w:rsidR="0074457A" w:rsidRDefault="0074457A" w:rsidP="00CF598B">
            <w:pPr>
              <w:widowControl w:val="0"/>
              <w:pBdr>
                <w:top w:val="nil"/>
                <w:left w:val="nil"/>
                <w:bottom w:val="nil"/>
                <w:right w:val="nil"/>
                <w:between w:val="nil"/>
              </w:pBdr>
              <w:spacing w:after="0" w:line="276" w:lineRule="auto"/>
            </w:pPr>
          </w:p>
        </w:tc>
        <w:tc>
          <w:tcPr>
            <w:tcW w:w="5850" w:type="dxa"/>
            <w:shd w:val="clear" w:color="auto" w:fill="FFFFFF"/>
          </w:tcPr>
          <w:p w14:paraId="498A21B3" w14:textId="77777777" w:rsidR="0074457A" w:rsidRDefault="0074457A" w:rsidP="00CF598B">
            <w:pPr>
              <w:spacing w:after="0"/>
            </w:pPr>
            <w:r>
              <w:t>Justification:</w:t>
            </w:r>
          </w:p>
          <w:sdt>
            <w:sdtPr>
              <w:id w:val="1060751500"/>
              <w:placeholder>
                <w:docPart w:val="DefaultPlaceholder_-1854013440"/>
              </w:placeholder>
              <w:showingPlcHdr/>
              <w:text/>
            </w:sdtPr>
            <w:sdtContent>
              <w:p w14:paraId="533BA166" w14:textId="7CB343E3" w:rsidR="0074457A" w:rsidRDefault="005318E4" w:rsidP="00CF598B">
                <w:pPr>
                  <w:spacing w:after="0"/>
                </w:pPr>
                <w:r w:rsidRPr="0003454F">
                  <w:rPr>
                    <w:rStyle w:val="PlaceholderText"/>
                  </w:rPr>
                  <w:t>Click or tap here to enter text.</w:t>
                </w:r>
              </w:p>
            </w:sdtContent>
          </w:sdt>
          <w:p w14:paraId="31ABA9EF" w14:textId="77777777" w:rsidR="0074457A" w:rsidRDefault="0074457A" w:rsidP="00CF598B">
            <w:pPr>
              <w:spacing w:after="0"/>
            </w:pPr>
          </w:p>
          <w:p w14:paraId="21A31489" w14:textId="77777777" w:rsidR="0074457A" w:rsidRDefault="0074457A" w:rsidP="00CF598B">
            <w:pPr>
              <w:spacing w:after="0"/>
            </w:pPr>
          </w:p>
          <w:p w14:paraId="08579607" w14:textId="77777777" w:rsidR="0074457A" w:rsidRDefault="0074457A" w:rsidP="00CF598B">
            <w:pPr>
              <w:spacing w:after="0"/>
            </w:pPr>
          </w:p>
        </w:tc>
        <w:tc>
          <w:tcPr>
            <w:tcW w:w="1980" w:type="dxa"/>
            <w:vMerge/>
            <w:shd w:val="clear" w:color="auto" w:fill="FFFFFF"/>
          </w:tcPr>
          <w:p w14:paraId="23233E3F" w14:textId="77777777" w:rsidR="0074457A" w:rsidRDefault="0074457A" w:rsidP="00CF598B">
            <w:pPr>
              <w:widowControl w:val="0"/>
              <w:pBdr>
                <w:top w:val="nil"/>
                <w:left w:val="nil"/>
                <w:bottom w:val="nil"/>
                <w:right w:val="nil"/>
                <w:between w:val="nil"/>
              </w:pBdr>
              <w:spacing w:after="0" w:line="276" w:lineRule="auto"/>
            </w:pPr>
          </w:p>
        </w:tc>
      </w:tr>
      <w:tr w:rsidR="0074457A" w14:paraId="0C20D482" w14:textId="77777777" w:rsidTr="00F11B1F">
        <w:tc>
          <w:tcPr>
            <w:tcW w:w="1075" w:type="dxa"/>
            <w:vMerge w:val="restart"/>
            <w:shd w:val="clear" w:color="auto" w:fill="E7E6E6" w:themeFill="background2"/>
          </w:tcPr>
          <w:p w14:paraId="1AD82D79" w14:textId="77777777" w:rsidR="0074457A" w:rsidRDefault="0074457A" w:rsidP="00CF598B">
            <w:pPr>
              <w:spacing w:after="0"/>
            </w:pPr>
            <w:r>
              <w:t>13.6.</w:t>
            </w:r>
            <w:proofErr w:type="gramStart"/>
            <w:r>
              <w:t>1.d</w:t>
            </w:r>
            <w:proofErr w:type="gramEnd"/>
          </w:p>
        </w:tc>
        <w:tc>
          <w:tcPr>
            <w:tcW w:w="5850" w:type="dxa"/>
            <w:shd w:val="clear" w:color="auto" w:fill="E7E6E6" w:themeFill="background2"/>
          </w:tcPr>
          <w:p w14:paraId="72554A4E" w14:textId="77777777" w:rsidR="0074457A" w:rsidRDefault="0074457A" w:rsidP="00CF598B">
            <w:pPr>
              <w:spacing w:after="0"/>
            </w:pPr>
            <w:r>
              <w:t>Cryptographic keys SHALL be randomly chosen using a cryptographically secure random number generator in accordance with algorithms defined in Section 3.1, “Deterministic Random Bit Generator (DRBG)”</w:t>
            </w:r>
          </w:p>
        </w:tc>
        <w:tc>
          <w:tcPr>
            <w:tcW w:w="1980" w:type="dxa"/>
            <w:vMerge w:val="restart"/>
            <w:shd w:val="clear" w:color="auto" w:fill="E7E6E6" w:themeFill="background2"/>
          </w:tcPr>
          <w:p w14:paraId="1AF52C17" w14:textId="77777777" w:rsidR="0054438F" w:rsidRDefault="0074457A" w:rsidP="0054438F">
            <w:pPr>
              <w:spacing w:after="0"/>
              <w:jc w:val="center"/>
            </w:pPr>
            <w:r>
              <w:t>Yes/Partial/No/NA</w:t>
            </w:r>
          </w:p>
          <w:p w14:paraId="4AA93AB5" w14:textId="77777777" w:rsidR="0054438F" w:rsidRDefault="0054438F" w:rsidP="0054438F">
            <w:pPr>
              <w:spacing w:after="0"/>
              <w:jc w:val="center"/>
            </w:pPr>
          </w:p>
          <w:sdt>
            <w:sdtPr>
              <w:id w:val="-1810005013"/>
              <w:placeholder>
                <w:docPart w:val="6CD59464735E4905BA1792C2BF173D7B"/>
              </w:placeholder>
              <w:showingPlcHdr/>
              <w:dropDownList>
                <w:listItem w:value="Choose an item."/>
                <w:listItem w:displayText="Yes" w:value="Yes"/>
                <w:listItem w:displayText="No" w:value="No"/>
                <w:listItem w:displayText="Partial" w:value="Partial"/>
                <w:listItem w:displayText="N/A" w:value="N/A"/>
              </w:dropDownList>
            </w:sdtPr>
            <w:sdtContent>
              <w:p w14:paraId="4D1079E3" w14:textId="593E0F1D" w:rsidR="0074457A" w:rsidRDefault="0054438F" w:rsidP="0054438F">
                <w:pPr>
                  <w:spacing w:after="0"/>
                  <w:jc w:val="center"/>
                </w:pPr>
                <w:r w:rsidRPr="0003454F">
                  <w:rPr>
                    <w:rStyle w:val="PlaceholderText"/>
                  </w:rPr>
                  <w:t>Choose an item.</w:t>
                </w:r>
              </w:p>
            </w:sdtContent>
          </w:sdt>
        </w:tc>
      </w:tr>
      <w:tr w:rsidR="0074457A" w14:paraId="2EE5D53F" w14:textId="77777777" w:rsidTr="00F11B1F">
        <w:tc>
          <w:tcPr>
            <w:tcW w:w="1075" w:type="dxa"/>
            <w:vMerge/>
            <w:shd w:val="clear" w:color="auto" w:fill="FFFFFF"/>
          </w:tcPr>
          <w:p w14:paraId="628526F0" w14:textId="77777777" w:rsidR="0074457A" w:rsidRDefault="0074457A" w:rsidP="00CF598B">
            <w:pPr>
              <w:widowControl w:val="0"/>
              <w:pBdr>
                <w:top w:val="nil"/>
                <w:left w:val="nil"/>
                <w:bottom w:val="nil"/>
                <w:right w:val="nil"/>
                <w:between w:val="nil"/>
              </w:pBdr>
              <w:spacing w:after="0" w:line="276" w:lineRule="auto"/>
            </w:pPr>
          </w:p>
        </w:tc>
        <w:tc>
          <w:tcPr>
            <w:tcW w:w="5850" w:type="dxa"/>
            <w:tcBorders>
              <w:bottom w:val="single" w:sz="4" w:space="0" w:color="000000"/>
            </w:tcBorders>
            <w:shd w:val="clear" w:color="auto" w:fill="E7E6E6" w:themeFill="background2"/>
          </w:tcPr>
          <w:p w14:paraId="2933A95E" w14:textId="77777777" w:rsidR="0074457A" w:rsidRDefault="0074457A" w:rsidP="00CF598B">
            <w:pPr>
              <w:spacing w:after="0"/>
            </w:pPr>
            <w:r>
              <w:t>Justification:</w:t>
            </w:r>
          </w:p>
          <w:sdt>
            <w:sdtPr>
              <w:id w:val="1785150672"/>
              <w:placeholder>
                <w:docPart w:val="DefaultPlaceholder_-1854013440"/>
              </w:placeholder>
              <w:showingPlcHdr/>
              <w:text/>
            </w:sdtPr>
            <w:sdtContent>
              <w:p w14:paraId="3DF54F5E" w14:textId="286B9F12" w:rsidR="0074457A" w:rsidRDefault="005318E4" w:rsidP="00CF598B">
                <w:pPr>
                  <w:spacing w:after="0"/>
                </w:pPr>
                <w:r w:rsidRPr="0003454F">
                  <w:rPr>
                    <w:rStyle w:val="PlaceholderText"/>
                  </w:rPr>
                  <w:t>Click or tap here to enter text.</w:t>
                </w:r>
              </w:p>
            </w:sdtContent>
          </w:sdt>
          <w:p w14:paraId="06F2A949" w14:textId="77777777" w:rsidR="0074457A" w:rsidRDefault="0074457A" w:rsidP="00CF598B">
            <w:pPr>
              <w:spacing w:after="0"/>
            </w:pPr>
          </w:p>
          <w:p w14:paraId="26550AB8" w14:textId="77777777" w:rsidR="0074457A" w:rsidRDefault="0074457A" w:rsidP="00CF598B">
            <w:pPr>
              <w:spacing w:after="0"/>
            </w:pPr>
          </w:p>
          <w:p w14:paraId="27890D56" w14:textId="77777777" w:rsidR="0074457A" w:rsidRDefault="0074457A" w:rsidP="00CF598B">
            <w:pPr>
              <w:spacing w:after="0"/>
            </w:pPr>
          </w:p>
        </w:tc>
        <w:tc>
          <w:tcPr>
            <w:tcW w:w="1980" w:type="dxa"/>
            <w:vMerge/>
            <w:shd w:val="clear" w:color="auto" w:fill="FFFFFF"/>
          </w:tcPr>
          <w:p w14:paraId="4FD16393" w14:textId="77777777" w:rsidR="0074457A" w:rsidRDefault="0074457A" w:rsidP="00CF598B">
            <w:pPr>
              <w:widowControl w:val="0"/>
              <w:pBdr>
                <w:top w:val="nil"/>
                <w:left w:val="nil"/>
                <w:bottom w:val="nil"/>
                <w:right w:val="nil"/>
                <w:between w:val="nil"/>
              </w:pBdr>
              <w:spacing w:after="0" w:line="276" w:lineRule="auto"/>
            </w:pPr>
          </w:p>
        </w:tc>
      </w:tr>
      <w:tr w:rsidR="0074457A" w14:paraId="5199248E" w14:textId="77777777" w:rsidTr="00CF598B">
        <w:tc>
          <w:tcPr>
            <w:tcW w:w="1075" w:type="dxa"/>
            <w:vMerge w:val="restart"/>
            <w:shd w:val="clear" w:color="auto" w:fill="FFFFFF"/>
          </w:tcPr>
          <w:p w14:paraId="4232995E" w14:textId="77777777" w:rsidR="0074457A" w:rsidRDefault="0074457A" w:rsidP="00CF598B">
            <w:pPr>
              <w:spacing w:after="0"/>
            </w:pPr>
            <w:r>
              <w:t>13.6.</w:t>
            </w:r>
            <w:proofErr w:type="gramStart"/>
            <w:r>
              <w:t>1.e</w:t>
            </w:r>
            <w:proofErr w:type="gramEnd"/>
          </w:p>
        </w:tc>
        <w:tc>
          <w:tcPr>
            <w:tcW w:w="5850" w:type="dxa"/>
            <w:tcBorders>
              <w:bottom w:val="single" w:sz="4" w:space="0" w:color="000000"/>
            </w:tcBorders>
            <w:shd w:val="clear" w:color="auto" w:fill="FFFFFF"/>
          </w:tcPr>
          <w:p w14:paraId="2A328FEE" w14:textId="77777777" w:rsidR="0074457A" w:rsidRDefault="0074457A" w:rsidP="00CF598B">
            <w:pPr>
              <w:spacing w:after="0"/>
            </w:pPr>
            <w:r>
              <w:t>Devices SHALL use non-repeating initialization vectors for a given session key.</w:t>
            </w:r>
          </w:p>
        </w:tc>
        <w:tc>
          <w:tcPr>
            <w:tcW w:w="1980" w:type="dxa"/>
            <w:vMerge w:val="restart"/>
            <w:shd w:val="clear" w:color="auto" w:fill="FFFFFF"/>
          </w:tcPr>
          <w:p w14:paraId="66DA4432" w14:textId="77777777" w:rsidR="0054438F" w:rsidRDefault="0074457A" w:rsidP="0054438F">
            <w:pPr>
              <w:spacing w:after="0"/>
              <w:jc w:val="center"/>
            </w:pPr>
            <w:r>
              <w:t>Yes/Partial/No/NA</w:t>
            </w:r>
          </w:p>
          <w:p w14:paraId="5E772ACC" w14:textId="77777777" w:rsidR="0054438F" w:rsidRDefault="0054438F" w:rsidP="0054438F">
            <w:pPr>
              <w:spacing w:after="0"/>
              <w:jc w:val="center"/>
            </w:pPr>
          </w:p>
          <w:sdt>
            <w:sdtPr>
              <w:id w:val="-336621274"/>
              <w:placeholder>
                <w:docPart w:val="C0E178DBA22D49EE882C5D84344800CE"/>
              </w:placeholder>
              <w:showingPlcHdr/>
              <w:dropDownList>
                <w:listItem w:value="Choose an item."/>
                <w:listItem w:displayText="Yes" w:value="Yes"/>
                <w:listItem w:displayText="No" w:value="No"/>
                <w:listItem w:displayText="Partial" w:value="Partial"/>
                <w:listItem w:displayText="N/A" w:value="N/A"/>
              </w:dropDownList>
            </w:sdtPr>
            <w:sdtContent>
              <w:p w14:paraId="70C85CB3" w14:textId="1CB1BEE2" w:rsidR="0074457A" w:rsidRDefault="0054438F" w:rsidP="0054438F">
                <w:pPr>
                  <w:spacing w:after="0"/>
                  <w:jc w:val="center"/>
                </w:pPr>
                <w:r w:rsidRPr="0003454F">
                  <w:rPr>
                    <w:rStyle w:val="PlaceholderText"/>
                  </w:rPr>
                  <w:t>Choose an item.</w:t>
                </w:r>
              </w:p>
            </w:sdtContent>
          </w:sdt>
        </w:tc>
      </w:tr>
      <w:tr w:rsidR="0074457A" w14:paraId="27F4F33E" w14:textId="77777777" w:rsidTr="00CF598B">
        <w:tc>
          <w:tcPr>
            <w:tcW w:w="1075" w:type="dxa"/>
            <w:vMerge/>
            <w:shd w:val="clear" w:color="auto" w:fill="FFFFFF"/>
          </w:tcPr>
          <w:p w14:paraId="7B1C3A38" w14:textId="77777777" w:rsidR="0074457A" w:rsidRDefault="0074457A" w:rsidP="00CF598B">
            <w:pPr>
              <w:widowControl w:val="0"/>
              <w:pBdr>
                <w:top w:val="nil"/>
                <w:left w:val="nil"/>
                <w:bottom w:val="nil"/>
                <w:right w:val="nil"/>
                <w:between w:val="nil"/>
              </w:pBdr>
              <w:spacing w:after="0" w:line="276" w:lineRule="auto"/>
            </w:pPr>
          </w:p>
        </w:tc>
        <w:tc>
          <w:tcPr>
            <w:tcW w:w="5850" w:type="dxa"/>
            <w:tcBorders>
              <w:bottom w:val="single" w:sz="4" w:space="0" w:color="000000"/>
            </w:tcBorders>
            <w:shd w:val="clear" w:color="auto" w:fill="FFFFFF"/>
          </w:tcPr>
          <w:p w14:paraId="04F25FFF" w14:textId="77777777" w:rsidR="0074457A" w:rsidRDefault="0074457A" w:rsidP="00CF598B">
            <w:pPr>
              <w:spacing w:after="0"/>
            </w:pPr>
            <w:r>
              <w:t>Justification:</w:t>
            </w:r>
          </w:p>
          <w:sdt>
            <w:sdtPr>
              <w:id w:val="1289474269"/>
              <w:placeholder>
                <w:docPart w:val="DefaultPlaceholder_-1854013440"/>
              </w:placeholder>
              <w:showingPlcHdr/>
              <w:text/>
            </w:sdtPr>
            <w:sdtContent>
              <w:p w14:paraId="6159719B" w14:textId="0553C4A7" w:rsidR="0074457A" w:rsidRDefault="005318E4" w:rsidP="00CF598B">
                <w:pPr>
                  <w:spacing w:after="0"/>
                </w:pPr>
                <w:r w:rsidRPr="0003454F">
                  <w:rPr>
                    <w:rStyle w:val="PlaceholderText"/>
                  </w:rPr>
                  <w:t>Click or tap here to enter text.</w:t>
                </w:r>
              </w:p>
            </w:sdtContent>
          </w:sdt>
          <w:p w14:paraId="3F683B73" w14:textId="77777777" w:rsidR="0074457A" w:rsidRDefault="0074457A" w:rsidP="00CF598B">
            <w:pPr>
              <w:spacing w:after="0"/>
            </w:pPr>
          </w:p>
          <w:p w14:paraId="1CBD7316" w14:textId="77777777" w:rsidR="0074457A" w:rsidRDefault="0074457A" w:rsidP="00CF598B">
            <w:pPr>
              <w:spacing w:after="0"/>
            </w:pPr>
          </w:p>
          <w:p w14:paraId="2AF4D156" w14:textId="77777777" w:rsidR="0074457A" w:rsidRDefault="0074457A" w:rsidP="00CF598B">
            <w:pPr>
              <w:spacing w:after="0"/>
            </w:pPr>
          </w:p>
        </w:tc>
        <w:tc>
          <w:tcPr>
            <w:tcW w:w="1980" w:type="dxa"/>
            <w:vMerge/>
            <w:shd w:val="clear" w:color="auto" w:fill="FFFFFF"/>
          </w:tcPr>
          <w:p w14:paraId="0D0F8884" w14:textId="77777777" w:rsidR="0074457A" w:rsidRDefault="0074457A" w:rsidP="00CF598B">
            <w:pPr>
              <w:widowControl w:val="0"/>
              <w:pBdr>
                <w:top w:val="nil"/>
                <w:left w:val="nil"/>
                <w:bottom w:val="nil"/>
                <w:right w:val="nil"/>
                <w:between w:val="nil"/>
              </w:pBdr>
              <w:spacing w:after="0" w:line="276" w:lineRule="auto"/>
            </w:pPr>
          </w:p>
        </w:tc>
      </w:tr>
      <w:tr w:rsidR="0074457A" w14:paraId="4333B788" w14:textId="77777777" w:rsidTr="00CF598B">
        <w:trPr>
          <w:trHeight w:val="263"/>
        </w:trPr>
        <w:tc>
          <w:tcPr>
            <w:tcW w:w="6925" w:type="dxa"/>
            <w:gridSpan w:val="2"/>
            <w:tcBorders>
              <w:bottom w:val="single" w:sz="4" w:space="0" w:color="000000"/>
            </w:tcBorders>
            <w:shd w:val="clear" w:color="auto" w:fill="DEDAC4"/>
          </w:tcPr>
          <w:p w14:paraId="7B244957" w14:textId="77777777" w:rsidR="0074457A" w:rsidRPr="005E0E86" w:rsidRDefault="0074457A" w:rsidP="00CF598B">
            <w:pPr>
              <w:spacing w:after="0"/>
              <w:rPr>
                <w:b/>
                <w:bCs/>
              </w:rPr>
            </w:pPr>
            <w:r w:rsidRPr="005E0E86">
              <w:rPr>
                <w:b/>
                <w:bCs/>
              </w:rPr>
              <w:t>Commissioning (§13.6.2)</w:t>
            </w:r>
          </w:p>
        </w:tc>
        <w:tc>
          <w:tcPr>
            <w:tcW w:w="1980" w:type="dxa"/>
            <w:tcBorders>
              <w:bottom w:val="single" w:sz="4" w:space="0" w:color="000000"/>
            </w:tcBorders>
            <w:shd w:val="clear" w:color="auto" w:fill="DEDAC4"/>
          </w:tcPr>
          <w:p w14:paraId="3A1E9B2C" w14:textId="77777777" w:rsidR="0074457A" w:rsidRPr="005E0E86" w:rsidRDefault="0074457A" w:rsidP="00CF598B">
            <w:pPr>
              <w:spacing w:after="0"/>
              <w:rPr>
                <w:b/>
                <w:bCs/>
              </w:rPr>
            </w:pPr>
            <w:r w:rsidRPr="005E0E86">
              <w:rPr>
                <w:b/>
                <w:bCs/>
              </w:rPr>
              <w:t>Compliance</w:t>
            </w:r>
          </w:p>
        </w:tc>
      </w:tr>
      <w:tr w:rsidR="0074457A" w14:paraId="26C203F3" w14:textId="77777777" w:rsidTr="00F11B1F">
        <w:tc>
          <w:tcPr>
            <w:tcW w:w="1075" w:type="dxa"/>
            <w:vMerge w:val="restart"/>
            <w:shd w:val="clear" w:color="auto" w:fill="E7E6E6" w:themeFill="background2"/>
          </w:tcPr>
          <w:p w14:paraId="3214C05D" w14:textId="77777777" w:rsidR="0074457A" w:rsidRDefault="0074457A" w:rsidP="00CF598B">
            <w:pPr>
              <w:spacing w:after="0"/>
            </w:pPr>
            <w:r>
              <w:t>13.6.2.a</w:t>
            </w:r>
          </w:p>
          <w:p w14:paraId="61246F19" w14:textId="77777777" w:rsidR="0074457A" w:rsidRDefault="0074457A" w:rsidP="00CF598B">
            <w:pPr>
              <w:spacing w:after="0"/>
            </w:pPr>
          </w:p>
        </w:tc>
        <w:tc>
          <w:tcPr>
            <w:tcW w:w="5850" w:type="dxa"/>
            <w:tcBorders>
              <w:bottom w:val="single" w:sz="4" w:space="0" w:color="000000"/>
            </w:tcBorders>
            <w:shd w:val="clear" w:color="auto" w:fill="E7E6E6" w:themeFill="background2"/>
          </w:tcPr>
          <w:p w14:paraId="4DC6FE94" w14:textId="77777777" w:rsidR="0074457A" w:rsidRDefault="0074457A" w:rsidP="00CF598B">
            <w:pPr>
              <w:spacing w:after="0"/>
            </w:pPr>
            <w:r>
              <w:t>Manufacturers SHOULD control the number of DACs issued under their vendor ID.</w:t>
            </w:r>
          </w:p>
        </w:tc>
        <w:tc>
          <w:tcPr>
            <w:tcW w:w="1980" w:type="dxa"/>
            <w:vMerge w:val="restart"/>
            <w:shd w:val="clear" w:color="auto" w:fill="E7E6E6" w:themeFill="background2"/>
          </w:tcPr>
          <w:p w14:paraId="4D1B553D" w14:textId="77777777" w:rsidR="0054438F" w:rsidRDefault="0074457A" w:rsidP="0054438F">
            <w:pPr>
              <w:spacing w:after="0"/>
              <w:jc w:val="center"/>
            </w:pPr>
            <w:r>
              <w:t>Yes/Partial/No/NA</w:t>
            </w:r>
          </w:p>
          <w:p w14:paraId="2CA1E6CB" w14:textId="77777777" w:rsidR="0054438F" w:rsidRDefault="0054438F" w:rsidP="0054438F">
            <w:pPr>
              <w:spacing w:after="0"/>
              <w:jc w:val="center"/>
            </w:pPr>
          </w:p>
          <w:sdt>
            <w:sdtPr>
              <w:id w:val="-1911528996"/>
              <w:placeholder>
                <w:docPart w:val="21F95736C1F847978373003514A54FE1"/>
              </w:placeholder>
              <w:showingPlcHdr/>
              <w:dropDownList>
                <w:listItem w:value="Choose an item."/>
                <w:listItem w:displayText="Yes" w:value="Yes"/>
                <w:listItem w:displayText="No" w:value="No"/>
                <w:listItem w:displayText="Partial" w:value="Partial"/>
                <w:listItem w:displayText="N/A" w:value="N/A"/>
              </w:dropDownList>
            </w:sdtPr>
            <w:sdtContent>
              <w:p w14:paraId="66214E34" w14:textId="5A1FC738" w:rsidR="0074457A" w:rsidRDefault="0054438F" w:rsidP="0054438F">
                <w:pPr>
                  <w:spacing w:after="0"/>
                  <w:jc w:val="center"/>
                </w:pPr>
                <w:r w:rsidRPr="0003454F">
                  <w:rPr>
                    <w:rStyle w:val="PlaceholderText"/>
                  </w:rPr>
                  <w:t>Choose an item.</w:t>
                </w:r>
              </w:p>
            </w:sdtContent>
          </w:sdt>
        </w:tc>
      </w:tr>
      <w:tr w:rsidR="0074457A" w14:paraId="7E3CA53C" w14:textId="77777777" w:rsidTr="00F11B1F">
        <w:tc>
          <w:tcPr>
            <w:tcW w:w="1075" w:type="dxa"/>
            <w:vMerge/>
            <w:shd w:val="clear" w:color="auto" w:fill="FFFFFF"/>
          </w:tcPr>
          <w:p w14:paraId="7C1E39B2" w14:textId="77777777" w:rsidR="0074457A" w:rsidRDefault="0074457A" w:rsidP="00CF598B">
            <w:pPr>
              <w:widowControl w:val="0"/>
              <w:pBdr>
                <w:top w:val="nil"/>
                <w:left w:val="nil"/>
                <w:bottom w:val="nil"/>
                <w:right w:val="nil"/>
                <w:between w:val="nil"/>
              </w:pBdr>
              <w:spacing w:after="0" w:line="276" w:lineRule="auto"/>
            </w:pPr>
          </w:p>
        </w:tc>
        <w:tc>
          <w:tcPr>
            <w:tcW w:w="5850" w:type="dxa"/>
            <w:tcBorders>
              <w:bottom w:val="single" w:sz="4" w:space="0" w:color="000000"/>
            </w:tcBorders>
            <w:shd w:val="clear" w:color="auto" w:fill="E7E6E6" w:themeFill="background2"/>
          </w:tcPr>
          <w:p w14:paraId="2E985940" w14:textId="77777777" w:rsidR="0074457A" w:rsidRDefault="0074457A" w:rsidP="00CF598B">
            <w:pPr>
              <w:spacing w:after="0"/>
            </w:pPr>
            <w:r>
              <w:t>Justification:</w:t>
            </w:r>
          </w:p>
          <w:sdt>
            <w:sdtPr>
              <w:id w:val="-1408066059"/>
              <w:placeholder>
                <w:docPart w:val="DefaultPlaceholder_-1854013440"/>
              </w:placeholder>
              <w:showingPlcHdr/>
              <w:text/>
            </w:sdtPr>
            <w:sdtContent>
              <w:p w14:paraId="25A4C232" w14:textId="0A5C08DD" w:rsidR="0074457A" w:rsidRDefault="005318E4" w:rsidP="00CF598B">
                <w:pPr>
                  <w:spacing w:after="0"/>
                </w:pPr>
                <w:r w:rsidRPr="0003454F">
                  <w:rPr>
                    <w:rStyle w:val="PlaceholderText"/>
                  </w:rPr>
                  <w:t>Click or tap here to enter text.</w:t>
                </w:r>
              </w:p>
            </w:sdtContent>
          </w:sdt>
          <w:p w14:paraId="3CBAB8C1" w14:textId="77777777" w:rsidR="0074457A" w:rsidRDefault="0074457A" w:rsidP="00CF598B">
            <w:pPr>
              <w:spacing w:after="0"/>
            </w:pPr>
          </w:p>
          <w:p w14:paraId="624E8D9E" w14:textId="77777777" w:rsidR="0074457A" w:rsidRDefault="0074457A" w:rsidP="00CF598B">
            <w:pPr>
              <w:spacing w:after="0"/>
            </w:pPr>
          </w:p>
          <w:p w14:paraId="7A9BC781" w14:textId="77777777" w:rsidR="0074457A" w:rsidRDefault="0074457A" w:rsidP="00CF598B">
            <w:pPr>
              <w:spacing w:after="0"/>
            </w:pPr>
          </w:p>
        </w:tc>
        <w:tc>
          <w:tcPr>
            <w:tcW w:w="1980" w:type="dxa"/>
            <w:vMerge/>
            <w:shd w:val="clear" w:color="auto" w:fill="FFFFFF"/>
          </w:tcPr>
          <w:p w14:paraId="4541894A" w14:textId="77777777" w:rsidR="0074457A" w:rsidRDefault="0074457A" w:rsidP="00CF598B">
            <w:pPr>
              <w:widowControl w:val="0"/>
              <w:pBdr>
                <w:top w:val="nil"/>
                <w:left w:val="nil"/>
                <w:bottom w:val="nil"/>
                <w:right w:val="nil"/>
                <w:between w:val="nil"/>
              </w:pBdr>
              <w:spacing w:after="0" w:line="276" w:lineRule="auto"/>
            </w:pPr>
          </w:p>
        </w:tc>
      </w:tr>
      <w:tr w:rsidR="0074457A" w14:paraId="32F8B835" w14:textId="77777777" w:rsidTr="00CF598B">
        <w:tc>
          <w:tcPr>
            <w:tcW w:w="1075" w:type="dxa"/>
            <w:vMerge w:val="restart"/>
          </w:tcPr>
          <w:p w14:paraId="779BE854" w14:textId="77777777" w:rsidR="0074457A" w:rsidRDefault="0074457A" w:rsidP="00CF598B">
            <w:pPr>
              <w:spacing w:after="0"/>
            </w:pPr>
            <w:r>
              <w:t>13.6.</w:t>
            </w:r>
            <w:proofErr w:type="gramStart"/>
            <w:r>
              <w:t>2.b</w:t>
            </w:r>
            <w:proofErr w:type="gramEnd"/>
          </w:p>
        </w:tc>
        <w:tc>
          <w:tcPr>
            <w:tcW w:w="5850" w:type="dxa"/>
          </w:tcPr>
          <w:p w14:paraId="332CD055" w14:textId="77777777" w:rsidR="0074457A" w:rsidRDefault="0074457A" w:rsidP="00CF598B">
            <w:pPr>
              <w:spacing w:after="0"/>
            </w:pPr>
            <w:r>
              <w:t>Where practical, the setup code SHOULD NOT be photograph-able or visible when installed (e.g., QR code hidden with a flap).</w:t>
            </w:r>
          </w:p>
        </w:tc>
        <w:tc>
          <w:tcPr>
            <w:tcW w:w="1980" w:type="dxa"/>
            <w:vMerge w:val="restart"/>
          </w:tcPr>
          <w:p w14:paraId="379E7390" w14:textId="77777777" w:rsidR="0074457A" w:rsidRDefault="0074457A" w:rsidP="0054438F">
            <w:pPr>
              <w:spacing w:after="0"/>
              <w:jc w:val="center"/>
            </w:pPr>
            <w:r>
              <w:t>Yes/Partial/No/NA</w:t>
            </w:r>
          </w:p>
          <w:p w14:paraId="05C4F004" w14:textId="77777777" w:rsidR="000C74DC" w:rsidRDefault="000C74DC" w:rsidP="0054438F">
            <w:pPr>
              <w:spacing w:after="0"/>
              <w:jc w:val="center"/>
            </w:pPr>
          </w:p>
          <w:sdt>
            <w:sdtPr>
              <w:id w:val="977881890"/>
              <w:placeholder>
                <w:docPart w:val="DefaultPlaceholder_-1854013438"/>
              </w:placeholder>
              <w:showingPlcHdr/>
              <w:dropDownList>
                <w:listItem w:value="Choose an item."/>
                <w:listItem w:displayText="Yes" w:value="Yes"/>
                <w:listItem w:displayText="No" w:value="No"/>
                <w:listItem w:displayText="Partial" w:value="Partial"/>
                <w:listItem w:displayText="N/A" w:value="N/A"/>
              </w:dropDownList>
            </w:sdtPr>
            <w:sdtContent>
              <w:p w14:paraId="5941236B" w14:textId="727C8DAE" w:rsidR="000C74DC" w:rsidRDefault="000C74DC" w:rsidP="0054438F">
                <w:pPr>
                  <w:spacing w:after="0"/>
                  <w:jc w:val="center"/>
                </w:pPr>
                <w:r w:rsidRPr="0003454F">
                  <w:rPr>
                    <w:rStyle w:val="PlaceholderText"/>
                  </w:rPr>
                  <w:t>Choose an item.</w:t>
                </w:r>
              </w:p>
            </w:sdtContent>
          </w:sdt>
        </w:tc>
      </w:tr>
      <w:tr w:rsidR="0074457A" w14:paraId="573A02C0" w14:textId="77777777" w:rsidTr="00CF598B">
        <w:tc>
          <w:tcPr>
            <w:tcW w:w="1075" w:type="dxa"/>
            <w:vMerge/>
          </w:tcPr>
          <w:p w14:paraId="0ABF9828" w14:textId="77777777" w:rsidR="0074457A" w:rsidRDefault="0074457A" w:rsidP="00CF598B">
            <w:pPr>
              <w:widowControl w:val="0"/>
              <w:pBdr>
                <w:top w:val="nil"/>
                <w:left w:val="nil"/>
                <w:bottom w:val="nil"/>
                <w:right w:val="nil"/>
                <w:between w:val="nil"/>
              </w:pBdr>
              <w:spacing w:after="0" w:line="276" w:lineRule="auto"/>
            </w:pPr>
          </w:p>
        </w:tc>
        <w:tc>
          <w:tcPr>
            <w:tcW w:w="5850" w:type="dxa"/>
            <w:tcBorders>
              <w:bottom w:val="single" w:sz="4" w:space="0" w:color="000000"/>
            </w:tcBorders>
          </w:tcPr>
          <w:p w14:paraId="733CF445" w14:textId="77777777" w:rsidR="0074457A" w:rsidRDefault="0074457A" w:rsidP="00CF598B">
            <w:pPr>
              <w:spacing w:after="0"/>
            </w:pPr>
            <w:r>
              <w:t>Justification:</w:t>
            </w:r>
          </w:p>
          <w:sdt>
            <w:sdtPr>
              <w:id w:val="574636150"/>
              <w:placeholder>
                <w:docPart w:val="DefaultPlaceholder_-1854013440"/>
              </w:placeholder>
              <w:showingPlcHdr/>
              <w:text/>
            </w:sdtPr>
            <w:sdtContent>
              <w:p w14:paraId="0473EEAF" w14:textId="1F774E0F" w:rsidR="0074457A" w:rsidRDefault="005318E4" w:rsidP="00CF598B">
                <w:pPr>
                  <w:spacing w:after="0"/>
                </w:pPr>
                <w:r w:rsidRPr="0003454F">
                  <w:rPr>
                    <w:rStyle w:val="PlaceholderText"/>
                  </w:rPr>
                  <w:t>Click or tap here to enter text.</w:t>
                </w:r>
              </w:p>
            </w:sdtContent>
          </w:sdt>
          <w:p w14:paraId="6E986D8A" w14:textId="77777777" w:rsidR="0074457A" w:rsidRDefault="0074457A" w:rsidP="00CF598B">
            <w:pPr>
              <w:spacing w:after="0"/>
            </w:pPr>
          </w:p>
          <w:p w14:paraId="68AF2949" w14:textId="77777777" w:rsidR="0074457A" w:rsidRDefault="0074457A" w:rsidP="00CF598B">
            <w:pPr>
              <w:spacing w:after="0"/>
            </w:pPr>
          </w:p>
          <w:p w14:paraId="22CFD3ED" w14:textId="77777777" w:rsidR="0074457A" w:rsidRDefault="0074457A" w:rsidP="00CF598B">
            <w:pPr>
              <w:spacing w:after="0"/>
            </w:pPr>
          </w:p>
        </w:tc>
        <w:tc>
          <w:tcPr>
            <w:tcW w:w="1980" w:type="dxa"/>
            <w:vMerge/>
          </w:tcPr>
          <w:p w14:paraId="1A01EEFC" w14:textId="77777777" w:rsidR="0074457A" w:rsidRDefault="0074457A" w:rsidP="00CF598B">
            <w:pPr>
              <w:widowControl w:val="0"/>
              <w:pBdr>
                <w:top w:val="nil"/>
                <w:left w:val="nil"/>
                <w:bottom w:val="nil"/>
                <w:right w:val="nil"/>
                <w:between w:val="nil"/>
              </w:pBdr>
              <w:spacing w:after="0" w:line="276" w:lineRule="auto"/>
            </w:pPr>
          </w:p>
        </w:tc>
      </w:tr>
      <w:tr w:rsidR="0074457A" w14:paraId="5AF033C1" w14:textId="77777777" w:rsidTr="00F11B1F">
        <w:tc>
          <w:tcPr>
            <w:tcW w:w="1075" w:type="dxa"/>
            <w:vMerge w:val="restart"/>
            <w:shd w:val="clear" w:color="auto" w:fill="E7E6E6" w:themeFill="background2"/>
          </w:tcPr>
          <w:p w14:paraId="67886B58" w14:textId="77777777" w:rsidR="0074457A" w:rsidRDefault="0074457A" w:rsidP="00CF598B">
            <w:pPr>
              <w:spacing w:after="0"/>
            </w:pPr>
            <w:r>
              <w:t>13.6.2.c</w:t>
            </w:r>
          </w:p>
        </w:tc>
        <w:tc>
          <w:tcPr>
            <w:tcW w:w="5850" w:type="dxa"/>
            <w:tcBorders>
              <w:bottom w:val="single" w:sz="4" w:space="0" w:color="000000"/>
            </w:tcBorders>
            <w:shd w:val="clear" w:color="auto" w:fill="E7E6E6" w:themeFill="background2"/>
          </w:tcPr>
          <w:p w14:paraId="778B08E0" w14:textId="77777777" w:rsidR="0074457A" w:rsidRDefault="0074457A" w:rsidP="00CF598B">
            <w:pPr>
              <w:spacing w:after="0"/>
            </w:pPr>
            <w:r>
              <w:t>Uncommissioned Devices SHOULD only be available to be commissioned with some form of physical proximity user interaction (</w:t>
            </w:r>
            <w:proofErr w:type="gramStart"/>
            <w:r>
              <w:t>e.g.</w:t>
            </w:r>
            <w:proofErr w:type="gramEnd"/>
            <w:r>
              <w:t xml:space="preserve"> power cycle or button press).</w:t>
            </w:r>
          </w:p>
        </w:tc>
        <w:tc>
          <w:tcPr>
            <w:tcW w:w="1980" w:type="dxa"/>
            <w:vMerge w:val="restart"/>
            <w:shd w:val="clear" w:color="auto" w:fill="E7E6E6" w:themeFill="background2"/>
          </w:tcPr>
          <w:p w14:paraId="12F32843" w14:textId="77777777" w:rsidR="005318E4" w:rsidRDefault="0074457A" w:rsidP="005318E4">
            <w:pPr>
              <w:spacing w:after="0"/>
              <w:jc w:val="center"/>
            </w:pPr>
            <w:r>
              <w:t>Yes/Partial/No/NA</w:t>
            </w:r>
          </w:p>
          <w:p w14:paraId="155C44C5" w14:textId="77777777" w:rsidR="005318E4" w:rsidRDefault="005318E4" w:rsidP="005318E4">
            <w:pPr>
              <w:spacing w:after="0"/>
              <w:jc w:val="center"/>
            </w:pPr>
          </w:p>
          <w:sdt>
            <w:sdtPr>
              <w:id w:val="-1469811347"/>
              <w:placeholder>
                <w:docPart w:val="108394A670654FB285F4F29751DBC88A"/>
              </w:placeholder>
              <w:showingPlcHdr/>
              <w:dropDownList>
                <w:listItem w:value="Choose an item."/>
                <w:listItem w:displayText="Yes" w:value="Yes"/>
                <w:listItem w:displayText="No" w:value="No"/>
                <w:listItem w:displayText="Partial" w:value="Partial"/>
                <w:listItem w:displayText="N/A" w:value="N/A"/>
              </w:dropDownList>
            </w:sdtPr>
            <w:sdtContent>
              <w:p w14:paraId="2BE06785" w14:textId="0FC6F669" w:rsidR="0074457A" w:rsidRDefault="005318E4" w:rsidP="005318E4">
                <w:pPr>
                  <w:spacing w:after="0"/>
                  <w:jc w:val="center"/>
                </w:pPr>
                <w:r w:rsidRPr="0003454F">
                  <w:rPr>
                    <w:rStyle w:val="PlaceholderText"/>
                  </w:rPr>
                  <w:t>Choose an item.</w:t>
                </w:r>
              </w:p>
            </w:sdtContent>
          </w:sdt>
        </w:tc>
      </w:tr>
      <w:tr w:rsidR="0074457A" w14:paraId="0AA0B2C0" w14:textId="77777777" w:rsidTr="00F11B1F">
        <w:trPr>
          <w:trHeight w:val="1185"/>
        </w:trPr>
        <w:tc>
          <w:tcPr>
            <w:tcW w:w="1075" w:type="dxa"/>
            <w:vMerge/>
          </w:tcPr>
          <w:p w14:paraId="4BFE562B" w14:textId="77777777" w:rsidR="0074457A" w:rsidRDefault="0074457A" w:rsidP="00CF598B">
            <w:pPr>
              <w:widowControl w:val="0"/>
              <w:pBdr>
                <w:top w:val="nil"/>
                <w:left w:val="nil"/>
                <w:bottom w:val="nil"/>
                <w:right w:val="nil"/>
                <w:between w:val="nil"/>
              </w:pBdr>
              <w:spacing w:after="0" w:line="276" w:lineRule="auto"/>
            </w:pPr>
          </w:p>
        </w:tc>
        <w:tc>
          <w:tcPr>
            <w:tcW w:w="5850" w:type="dxa"/>
            <w:tcBorders>
              <w:bottom w:val="single" w:sz="4" w:space="0" w:color="000000"/>
            </w:tcBorders>
            <w:shd w:val="clear" w:color="auto" w:fill="E7E6E6" w:themeFill="background2"/>
          </w:tcPr>
          <w:p w14:paraId="773C8E67" w14:textId="77777777" w:rsidR="0074457A" w:rsidRDefault="0074457A" w:rsidP="00CF598B">
            <w:pPr>
              <w:spacing w:after="0"/>
            </w:pPr>
            <w:r>
              <w:t>Justification:</w:t>
            </w:r>
          </w:p>
          <w:sdt>
            <w:sdtPr>
              <w:id w:val="1511029442"/>
              <w:placeholder>
                <w:docPart w:val="DefaultPlaceholder_-1854013440"/>
              </w:placeholder>
              <w:showingPlcHdr/>
              <w:text/>
            </w:sdtPr>
            <w:sdtContent>
              <w:p w14:paraId="692FFD00" w14:textId="5EDB9BFF" w:rsidR="0074457A" w:rsidRDefault="005318E4" w:rsidP="00CF598B">
                <w:pPr>
                  <w:spacing w:after="0"/>
                </w:pPr>
                <w:r w:rsidRPr="0003454F">
                  <w:rPr>
                    <w:rStyle w:val="PlaceholderText"/>
                  </w:rPr>
                  <w:t>Click or tap here to enter text.</w:t>
                </w:r>
              </w:p>
            </w:sdtContent>
          </w:sdt>
          <w:p w14:paraId="7109E54E" w14:textId="77777777" w:rsidR="0074457A" w:rsidRDefault="0074457A" w:rsidP="00CF598B">
            <w:pPr>
              <w:spacing w:after="0"/>
            </w:pPr>
          </w:p>
          <w:p w14:paraId="23AEC84A" w14:textId="77777777" w:rsidR="0074457A" w:rsidRDefault="0074457A" w:rsidP="00CF598B">
            <w:pPr>
              <w:spacing w:after="0"/>
            </w:pPr>
          </w:p>
          <w:p w14:paraId="0346888B" w14:textId="77777777" w:rsidR="0074457A" w:rsidRDefault="0074457A" w:rsidP="00CF598B">
            <w:pPr>
              <w:spacing w:after="0"/>
            </w:pPr>
          </w:p>
        </w:tc>
        <w:tc>
          <w:tcPr>
            <w:tcW w:w="1980" w:type="dxa"/>
            <w:vMerge/>
          </w:tcPr>
          <w:p w14:paraId="43F0DED0" w14:textId="77777777" w:rsidR="0074457A" w:rsidRDefault="0074457A" w:rsidP="00CF598B">
            <w:pPr>
              <w:widowControl w:val="0"/>
              <w:pBdr>
                <w:top w:val="nil"/>
                <w:left w:val="nil"/>
                <w:bottom w:val="nil"/>
                <w:right w:val="nil"/>
                <w:between w:val="nil"/>
              </w:pBdr>
              <w:spacing w:after="0" w:line="276" w:lineRule="auto"/>
            </w:pPr>
          </w:p>
        </w:tc>
      </w:tr>
      <w:tr w:rsidR="0074457A" w14:paraId="38ED4F46" w14:textId="77777777" w:rsidTr="00CF598B">
        <w:tc>
          <w:tcPr>
            <w:tcW w:w="1075" w:type="dxa"/>
            <w:vMerge w:val="restart"/>
          </w:tcPr>
          <w:p w14:paraId="51F62A6B" w14:textId="77777777" w:rsidR="0074457A" w:rsidRDefault="0074457A" w:rsidP="00CF598B">
            <w:pPr>
              <w:spacing w:after="0"/>
            </w:pPr>
            <w:r>
              <w:t>13.6.</w:t>
            </w:r>
            <w:proofErr w:type="gramStart"/>
            <w:r>
              <w:t>2.d</w:t>
            </w:r>
            <w:proofErr w:type="gramEnd"/>
          </w:p>
        </w:tc>
        <w:tc>
          <w:tcPr>
            <w:tcW w:w="5850" w:type="dxa"/>
            <w:tcBorders>
              <w:bottom w:val="single" w:sz="4" w:space="0" w:color="000000"/>
            </w:tcBorders>
          </w:tcPr>
          <w:p w14:paraId="6BC62D53" w14:textId="77777777" w:rsidR="0074457A" w:rsidRDefault="0074457A" w:rsidP="00CF598B">
            <w:pPr>
              <w:spacing w:after="0"/>
            </w:pPr>
            <w:r>
              <w:t>For Devices subject to physical tampering (</w:t>
            </w:r>
            <w:proofErr w:type="gramStart"/>
            <w:r>
              <w:t>e.g.</w:t>
            </w:r>
            <w:proofErr w:type="gramEnd"/>
            <w:r>
              <w:t xml:space="preserve"> doorbell, camera, door lock, devices designed for outdoor use cases), the physical interaction to initiate commissioning and/or the setup code (QR code, NFC Tag or Manual code) SHOULD NOT be accessible to a physical attacker. </w:t>
            </w:r>
            <w:proofErr w:type="gramStart"/>
            <w:r>
              <w:t>E.g.</w:t>
            </w:r>
            <w:proofErr w:type="gramEnd"/>
            <w:r>
              <w:t xml:space="preserve"> setup code is removable or not on the device, the button used to initiate commissioning for the lock is inside the house.</w:t>
            </w:r>
          </w:p>
        </w:tc>
        <w:tc>
          <w:tcPr>
            <w:tcW w:w="1980" w:type="dxa"/>
            <w:vMerge w:val="restart"/>
          </w:tcPr>
          <w:p w14:paraId="35020B08" w14:textId="77777777" w:rsidR="005318E4" w:rsidRDefault="0074457A" w:rsidP="005318E4">
            <w:pPr>
              <w:spacing w:after="0"/>
              <w:jc w:val="center"/>
            </w:pPr>
            <w:r>
              <w:t>Yes/Partial/No/NA</w:t>
            </w:r>
          </w:p>
          <w:p w14:paraId="2A6E0DEB" w14:textId="77777777" w:rsidR="005318E4" w:rsidRDefault="005318E4" w:rsidP="005318E4">
            <w:pPr>
              <w:spacing w:after="0"/>
              <w:jc w:val="center"/>
            </w:pPr>
          </w:p>
          <w:sdt>
            <w:sdtPr>
              <w:id w:val="-1193988712"/>
              <w:placeholder>
                <w:docPart w:val="8E0229F3783040308D5D5F5FB17A3901"/>
              </w:placeholder>
              <w:showingPlcHdr/>
              <w:dropDownList>
                <w:listItem w:value="Choose an item."/>
                <w:listItem w:displayText="Yes" w:value="Yes"/>
                <w:listItem w:displayText="No" w:value="No"/>
                <w:listItem w:displayText="Partial" w:value="Partial"/>
                <w:listItem w:displayText="N/A" w:value="N/A"/>
              </w:dropDownList>
            </w:sdtPr>
            <w:sdtContent>
              <w:p w14:paraId="2CC5BCEB" w14:textId="5B18CC4F" w:rsidR="0074457A" w:rsidRDefault="005318E4" w:rsidP="005318E4">
                <w:pPr>
                  <w:spacing w:after="0"/>
                  <w:jc w:val="center"/>
                </w:pPr>
                <w:r w:rsidRPr="0003454F">
                  <w:rPr>
                    <w:rStyle w:val="PlaceholderText"/>
                  </w:rPr>
                  <w:t>Choose an item.</w:t>
                </w:r>
              </w:p>
            </w:sdtContent>
          </w:sdt>
        </w:tc>
      </w:tr>
      <w:tr w:rsidR="0074457A" w14:paraId="33214346" w14:textId="77777777" w:rsidTr="00CF598B">
        <w:tc>
          <w:tcPr>
            <w:tcW w:w="1075" w:type="dxa"/>
            <w:vMerge/>
          </w:tcPr>
          <w:p w14:paraId="03070A59" w14:textId="77777777" w:rsidR="0074457A" w:rsidRDefault="0074457A" w:rsidP="00CF598B">
            <w:pPr>
              <w:widowControl w:val="0"/>
              <w:pBdr>
                <w:top w:val="nil"/>
                <w:left w:val="nil"/>
                <w:bottom w:val="nil"/>
                <w:right w:val="nil"/>
                <w:between w:val="nil"/>
              </w:pBdr>
              <w:spacing w:after="0" w:line="276" w:lineRule="auto"/>
            </w:pPr>
          </w:p>
        </w:tc>
        <w:tc>
          <w:tcPr>
            <w:tcW w:w="5850" w:type="dxa"/>
            <w:tcBorders>
              <w:bottom w:val="single" w:sz="4" w:space="0" w:color="000000"/>
            </w:tcBorders>
          </w:tcPr>
          <w:p w14:paraId="4024AA9C" w14:textId="77777777" w:rsidR="0074457A" w:rsidRDefault="0074457A" w:rsidP="00CF598B">
            <w:pPr>
              <w:spacing w:after="0"/>
            </w:pPr>
            <w:r>
              <w:t>Justification:</w:t>
            </w:r>
          </w:p>
          <w:sdt>
            <w:sdtPr>
              <w:id w:val="1222091681"/>
              <w:placeholder>
                <w:docPart w:val="DefaultPlaceholder_-1854013440"/>
              </w:placeholder>
              <w:showingPlcHdr/>
              <w:text/>
            </w:sdtPr>
            <w:sdtContent>
              <w:p w14:paraId="59B1F7F1" w14:textId="56D501A5" w:rsidR="0074457A" w:rsidRDefault="005318E4" w:rsidP="00CF598B">
                <w:pPr>
                  <w:spacing w:after="0"/>
                </w:pPr>
                <w:r w:rsidRPr="0003454F">
                  <w:rPr>
                    <w:rStyle w:val="PlaceholderText"/>
                  </w:rPr>
                  <w:t>Click or tap here to enter text.</w:t>
                </w:r>
              </w:p>
            </w:sdtContent>
          </w:sdt>
          <w:p w14:paraId="1B81BE28" w14:textId="77777777" w:rsidR="0074457A" w:rsidRDefault="0074457A" w:rsidP="00CF598B">
            <w:pPr>
              <w:spacing w:after="0"/>
            </w:pPr>
          </w:p>
          <w:p w14:paraId="5B68C3B2" w14:textId="77777777" w:rsidR="0074457A" w:rsidRDefault="0074457A" w:rsidP="00CF598B">
            <w:pPr>
              <w:spacing w:after="0"/>
            </w:pPr>
          </w:p>
          <w:p w14:paraId="5D286239" w14:textId="77777777" w:rsidR="0074457A" w:rsidRDefault="0074457A" w:rsidP="00CF598B">
            <w:pPr>
              <w:spacing w:after="0"/>
            </w:pPr>
          </w:p>
        </w:tc>
        <w:tc>
          <w:tcPr>
            <w:tcW w:w="1980" w:type="dxa"/>
            <w:vMerge/>
          </w:tcPr>
          <w:p w14:paraId="714D0763" w14:textId="77777777" w:rsidR="0074457A" w:rsidRDefault="0074457A" w:rsidP="00CF598B">
            <w:pPr>
              <w:widowControl w:val="0"/>
              <w:pBdr>
                <w:top w:val="nil"/>
                <w:left w:val="nil"/>
                <w:bottom w:val="nil"/>
                <w:right w:val="nil"/>
                <w:between w:val="nil"/>
              </w:pBdr>
              <w:spacing w:after="0" w:line="276" w:lineRule="auto"/>
            </w:pPr>
          </w:p>
        </w:tc>
      </w:tr>
      <w:tr w:rsidR="0074457A" w14:paraId="3ADD4393" w14:textId="77777777" w:rsidTr="00F11B1F">
        <w:tc>
          <w:tcPr>
            <w:tcW w:w="1075" w:type="dxa"/>
            <w:vMerge w:val="restart"/>
            <w:shd w:val="clear" w:color="auto" w:fill="E7E6E6" w:themeFill="background2"/>
          </w:tcPr>
          <w:p w14:paraId="1E1E93E5" w14:textId="77777777" w:rsidR="0074457A" w:rsidRDefault="0074457A" w:rsidP="00CF598B">
            <w:pPr>
              <w:spacing w:after="0"/>
            </w:pPr>
            <w:r>
              <w:t>13.6.</w:t>
            </w:r>
            <w:proofErr w:type="gramStart"/>
            <w:r>
              <w:t>2.e</w:t>
            </w:r>
            <w:proofErr w:type="gramEnd"/>
          </w:p>
        </w:tc>
        <w:tc>
          <w:tcPr>
            <w:tcW w:w="5850" w:type="dxa"/>
            <w:tcBorders>
              <w:bottom w:val="single" w:sz="4" w:space="0" w:color="000000"/>
            </w:tcBorders>
            <w:shd w:val="clear" w:color="auto" w:fill="E7E6E6" w:themeFill="background2"/>
          </w:tcPr>
          <w:p w14:paraId="161C8C44" w14:textId="77777777" w:rsidR="0074457A" w:rsidRDefault="0074457A" w:rsidP="00CF598B">
            <w:pPr>
              <w:spacing w:after="0"/>
            </w:pPr>
            <w:r>
              <w:t>A Commissioner or Administrator SHOULD only add Root Certificates that it trusts to a Node.</w:t>
            </w:r>
          </w:p>
        </w:tc>
        <w:tc>
          <w:tcPr>
            <w:tcW w:w="1980" w:type="dxa"/>
            <w:vMerge w:val="restart"/>
            <w:shd w:val="clear" w:color="auto" w:fill="E7E6E6" w:themeFill="background2"/>
          </w:tcPr>
          <w:p w14:paraId="38B9895C" w14:textId="77777777" w:rsidR="005318E4" w:rsidRDefault="0074457A" w:rsidP="005318E4">
            <w:pPr>
              <w:spacing w:after="0"/>
              <w:jc w:val="center"/>
            </w:pPr>
            <w:r>
              <w:t>Yes/Partial/No/NA</w:t>
            </w:r>
          </w:p>
          <w:p w14:paraId="40D76B68" w14:textId="77777777" w:rsidR="005318E4" w:rsidRDefault="005318E4" w:rsidP="005318E4">
            <w:pPr>
              <w:spacing w:after="0"/>
              <w:jc w:val="center"/>
            </w:pPr>
          </w:p>
          <w:sdt>
            <w:sdtPr>
              <w:id w:val="1214395607"/>
              <w:placeholder>
                <w:docPart w:val="4F72F6F9FD614F08BBEAD05D10BD50F2"/>
              </w:placeholder>
              <w:showingPlcHdr/>
              <w:dropDownList>
                <w:listItem w:value="Choose an item."/>
                <w:listItem w:displayText="Yes" w:value="Yes"/>
                <w:listItem w:displayText="No" w:value="No"/>
                <w:listItem w:displayText="Partial" w:value="Partial"/>
                <w:listItem w:displayText="N/A" w:value="N/A"/>
              </w:dropDownList>
            </w:sdtPr>
            <w:sdtContent>
              <w:p w14:paraId="603DB889" w14:textId="23405E95" w:rsidR="0074457A" w:rsidRDefault="005318E4" w:rsidP="005318E4">
                <w:pPr>
                  <w:spacing w:after="0"/>
                  <w:jc w:val="center"/>
                </w:pPr>
                <w:r w:rsidRPr="0003454F">
                  <w:rPr>
                    <w:rStyle w:val="PlaceholderText"/>
                  </w:rPr>
                  <w:t>Choose an item.</w:t>
                </w:r>
              </w:p>
            </w:sdtContent>
          </w:sdt>
        </w:tc>
      </w:tr>
      <w:tr w:rsidR="0074457A" w14:paraId="2F4702A5" w14:textId="77777777" w:rsidTr="00F11B1F">
        <w:tc>
          <w:tcPr>
            <w:tcW w:w="1075" w:type="dxa"/>
            <w:vMerge/>
          </w:tcPr>
          <w:p w14:paraId="55763624" w14:textId="77777777" w:rsidR="0074457A" w:rsidRDefault="0074457A" w:rsidP="00CF598B">
            <w:pPr>
              <w:widowControl w:val="0"/>
              <w:pBdr>
                <w:top w:val="nil"/>
                <w:left w:val="nil"/>
                <w:bottom w:val="nil"/>
                <w:right w:val="nil"/>
                <w:between w:val="nil"/>
              </w:pBdr>
              <w:spacing w:after="0" w:line="276" w:lineRule="auto"/>
            </w:pPr>
          </w:p>
        </w:tc>
        <w:tc>
          <w:tcPr>
            <w:tcW w:w="5850" w:type="dxa"/>
            <w:tcBorders>
              <w:bottom w:val="single" w:sz="4" w:space="0" w:color="000000"/>
            </w:tcBorders>
            <w:shd w:val="clear" w:color="auto" w:fill="E7E6E6" w:themeFill="background2"/>
          </w:tcPr>
          <w:p w14:paraId="3307F7D1" w14:textId="77777777" w:rsidR="0074457A" w:rsidRDefault="0074457A" w:rsidP="00CF598B">
            <w:pPr>
              <w:spacing w:after="0"/>
            </w:pPr>
            <w:r>
              <w:t>Justification:</w:t>
            </w:r>
          </w:p>
          <w:sdt>
            <w:sdtPr>
              <w:id w:val="-2105416878"/>
              <w:placeholder>
                <w:docPart w:val="DefaultPlaceholder_-1854013440"/>
              </w:placeholder>
              <w:showingPlcHdr/>
              <w:text/>
            </w:sdtPr>
            <w:sdtContent>
              <w:p w14:paraId="53BAE69D" w14:textId="1D8339B4" w:rsidR="0074457A" w:rsidRDefault="005318E4" w:rsidP="00CF598B">
                <w:pPr>
                  <w:spacing w:after="0"/>
                </w:pPr>
                <w:r w:rsidRPr="0003454F">
                  <w:rPr>
                    <w:rStyle w:val="PlaceholderText"/>
                  </w:rPr>
                  <w:t>Click or tap here to enter text.</w:t>
                </w:r>
              </w:p>
            </w:sdtContent>
          </w:sdt>
          <w:p w14:paraId="442DFF22" w14:textId="77777777" w:rsidR="0074457A" w:rsidRDefault="0074457A" w:rsidP="00CF598B">
            <w:pPr>
              <w:spacing w:after="0"/>
            </w:pPr>
          </w:p>
          <w:p w14:paraId="33A19CFC" w14:textId="77777777" w:rsidR="0074457A" w:rsidRDefault="0074457A" w:rsidP="00CF598B">
            <w:pPr>
              <w:spacing w:after="0"/>
            </w:pPr>
          </w:p>
          <w:p w14:paraId="5A103D05" w14:textId="77777777" w:rsidR="0074457A" w:rsidRDefault="0074457A" w:rsidP="00CF598B">
            <w:pPr>
              <w:spacing w:after="0"/>
            </w:pPr>
          </w:p>
        </w:tc>
        <w:tc>
          <w:tcPr>
            <w:tcW w:w="1980" w:type="dxa"/>
            <w:vMerge/>
          </w:tcPr>
          <w:p w14:paraId="3C01E1FA" w14:textId="77777777" w:rsidR="0074457A" w:rsidRDefault="0074457A" w:rsidP="00CF598B">
            <w:pPr>
              <w:widowControl w:val="0"/>
              <w:pBdr>
                <w:top w:val="nil"/>
                <w:left w:val="nil"/>
                <w:bottom w:val="nil"/>
                <w:right w:val="nil"/>
                <w:between w:val="nil"/>
              </w:pBdr>
              <w:spacing w:after="0" w:line="276" w:lineRule="auto"/>
            </w:pPr>
          </w:p>
        </w:tc>
      </w:tr>
      <w:tr w:rsidR="0074457A" w14:paraId="6319C96D" w14:textId="77777777" w:rsidTr="00CF598B">
        <w:tc>
          <w:tcPr>
            <w:tcW w:w="1075" w:type="dxa"/>
            <w:vMerge w:val="restart"/>
          </w:tcPr>
          <w:p w14:paraId="523D5114" w14:textId="77777777" w:rsidR="0074457A" w:rsidRDefault="0074457A" w:rsidP="00CF598B">
            <w:pPr>
              <w:spacing w:after="0"/>
            </w:pPr>
            <w:r>
              <w:t>13.6.</w:t>
            </w:r>
            <w:proofErr w:type="gramStart"/>
            <w:r>
              <w:t>2.f</w:t>
            </w:r>
            <w:proofErr w:type="gramEnd"/>
          </w:p>
        </w:tc>
        <w:tc>
          <w:tcPr>
            <w:tcW w:w="5850" w:type="dxa"/>
            <w:tcBorders>
              <w:bottom w:val="single" w:sz="4" w:space="0" w:color="000000"/>
            </w:tcBorders>
          </w:tcPr>
          <w:p w14:paraId="155C3DA4" w14:textId="77777777" w:rsidR="0074457A" w:rsidRDefault="0074457A" w:rsidP="00CF598B">
            <w:pPr>
              <w:spacing w:after="0"/>
            </w:pPr>
            <w:r>
              <w:t>A device manufacturer SHOULD implement Basic Commissioning Method only for devices that adequately secure the Passcode.</w:t>
            </w:r>
          </w:p>
        </w:tc>
        <w:tc>
          <w:tcPr>
            <w:tcW w:w="1980" w:type="dxa"/>
            <w:vMerge w:val="restart"/>
          </w:tcPr>
          <w:p w14:paraId="40CD0632" w14:textId="77777777" w:rsidR="005318E4" w:rsidRDefault="0074457A" w:rsidP="005318E4">
            <w:pPr>
              <w:spacing w:after="0"/>
              <w:jc w:val="center"/>
            </w:pPr>
            <w:r>
              <w:t>Yes/Partial/No/NA</w:t>
            </w:r>
          </w:p>
          <w:p w14:paraId="14737958" w14:textId="77777777" w:rsidR="005318E4" w:rsidRDefault="005318E4" w:rsidP="005318E4">
            <w:pPr>
              <w:spacing w:after="0"/>
              <w:jc w:val="center"/>
            </w:pPr>
          </w:p>
          <w:sdt>
            <w:sdtPr>
              <w:id w:val="-1269461834"/>
              <w:placeholder>
                <w:docPart w:val="EA6C604BFB644B879AD2C04B8A059B33"/>
              </w:placeholder>
              <w:showingPlcHdr/>
              <w:dropDownList>
                <w:listItem w:value="Choose an item."/>
                <w:listItem w:displayText="Yes" w:value="Yes"/>
                <w:listItem w:displayText="No" w:value="No"/>
                <w:listItem w:displayText="Partial" w:value="Partial"/>
                <w:listItem w:displayText="N/A" w:value="N/A"/>
              </w:dropDownList>
            </w:sdtPr>
            <w:sdtContent>
              <w:p w14:paraId="0EB57A19" w14:textId="2D02DBE5" w:rsidR="0074457A" w:rsidRDefault="005318E4" w:rsidP="005318E4">
                <w:pPr>
                  <w:spacing w:after="0"/>
                  <w:jc w:val="center"/>
                </w:pPr>
                <w:r w:rsidRPr="0003454F">
                  <w:rPr>
                    <w:rStyle w:val="PlaceholderText"/>
                  </w:rPr>
                  <w:t>Choose an item.</w:t>
                </w:r>
              </w:p>
            </w:sdtContent>
          </w:sdt>
        </w:tc>
      </w:tr>
      <w:tr w:rsidR="0074457A" w14:paraId="6CCA896F" w14:textId="77777777" w:rsidTr="00CF598B">
        <w:tc>
          <w:tcPr>
            <w:tcW w:w="1075" w:type="dxa"/>
            <w:vMerge/>
          </w:tcPr>
          <w:p w14:paraId="6F514B36" w14:textId="77777777" w:rsidR="0074457A" w:rsidRDefault="0074457A" w:rsidP="00CF598B">
            <w:pPr>
              <w:widowControl w:val="0"/>
              <w:pBdr>
                <w:top w:val="nil"/>
                <w:left w:val="nil"/>
                <w:bottom w:val="nil"/>
                <w:right w:val="nil"/>
                <w:between w:val="nil"/>
              </w:pBdr>
              <w:spacing w:after="0" w:line="276" w:lineRule="auto"/>
            </w:pPr>
          </w:p>
        </w:tc>
        <w:tc>
          <w:tcPr>
            <w:tcW w:w="5850" w:type="dxa"/>
            <w:tcBorders>
              <w:bottom w:val="single" w:sz="4" w:space="0" w:color="000000"/>
            </w:tcBorders>
          </w:tcPr>
          <w:p w14:paraId="1CBF570C" w14:textId="77777777" w:rsidR="0074457A" w:rsidRDefault="0074457A" w:rsidP="00CF598B">
            <w:pPr>
              <w:spacing w:after="0"/>
            </w:pPr>
            <w:r>
              <w:t>Justification:</w:t>
            </w:r>
          </w:p>
          <w:sdt>
            <w:sdtPr>
              <w:id w:val="287638024"/>
              <w:placeholder>
                <w:docPart w:val="DefaultPlaceholder_-1854013440"/>
              </w:placeholder>
              <w:showingPlcHdr/>
              <w:text/>
            </w:sdtPr>
            <w:sdtContent>
              <w:p w14:paraId="737B27B8" w14:textId="215367E0" w:rsidR="0074457A" w:rsidRDefault="005318E4" w:rsidP="00CF598B">
                <w:pPr>
                  <w:spacing w:after="0"/>
                </w:pPr>
                <w:r w:rsidRPr="0003454F">
                  <w:rPr>
                    <w:rStyle w:val="PlaceholderText"/>
                  </w:rPr>
                  <w:t>Click or tap here to enter text.</w:t>
                </w:r>
              </w:p>
            </w:sdtContent>
          </w:sdt>
          <w:p w14:paraId="56AFBF2B" w14:textId="77777777" w:rsidR="0074457A" w:rsidRDefault="0074457A" w:rsidP="00CF598B">
            <w:pPr>
              <w:spacing w:after="0"/>
            </w:pPr>
          </w:p>
          <w:p w14:paraId="2F45C23E" w14:textId="77777777" w:rsidR="0074457A" w:rsidRDefault="0074457A" w:rsidP="00CF598B">
            <w:pPr>
              <w:spacing w:after="0"/>
            </w:pPr>
          </w:p>
          <w:p w14:paraId="22399466" w14:textId="77777777" w:rsidR="0074457A" w:rsidRDefault="0074457A" w:rsidP="00CF598B">
            <w:pPr>
              <w:spacing w:after="0"/>
            </w:pPr>
          </w:p>
        </w:tc>
        <w:tc>
          <w:tcPr>
            <w:tcW w:w="1980" w:type="dxa"/>
            <w:vMerge/>
          </w:tcPr>
          <w:p w14:paraId="15FED8A9" w14:textId="77777777" w:rsidR="0074457A" w:rsidRDefault="0074457A" w:rsidP="00CF598B">
            <w:pPr>
              <w:widowControl w:val="0"/>
              <w:pBdr>
                <w:top w:val="nil"/>
                <w:left w:val="nil"/>
                <w:bottom w:val="nil"/>
                <w:right w:val="nil"/>
                <w:between w:val="nil"/>
              </w:pBdr>
              <w:spacing w:after="0" w:line="276" w:lineRule="auto"/>
            </w:pPr>
          </w:p>
        </w:tc>
      </w:tr>
      <w:tr w:rsidR="0074457A" w14:paraId="0017FA6C" w14:textId="77777777" w:rsidTr="00CF598B">
        <w:tc>
          <w:tcPr>
            <w:tcW w:w="6925" w:type="dxa"/>
            <w:gridSpan w:val="2"/>
            <w:tcBorders>
              <w:bottom w:val="single" w:sz="4" w:space="0" w:color="000000"/>
            </w:tcBorders>
            <w:shd w:val="clear" w:color="auto" w:fill="DEDAC4"/>
          </w:tcPr>
          <w:p w14:paraId="31075073" w14:textId="77777777" w:rsidR="0074457A" w:rsidRPr="005E0E86" w:rsidRDefault="0074457A" w:rsidP="00CF598B">
            <w:pPr>
              <w:spacing w:after="0"/>
              <w:rPr>
                <w:b/>
                <w:bCs/>
              </w:rPr>
            </w:pPr>
            <w:r w:rsidRPr="005E0E86">
              <w:rPr>
                <w:b/>
                <w:bCs/>
              </w:rPr>
              <w:t>Firmware (§13.6.3)</w:t>
            </w:r>
          </w:p>
        </w:tc>
        <w:tc>
          <w:tcPr>
            <w:tcW w:w="1980" w:type="dxa"/>
            <w:tcBorders>
              <w:bottom w:val="single" w:sz="4" w:space="0" w:color="000000"/>
            </w:tcBorders>
            <w:shd w:val="clear" w:color="auto" w:fill="DEDAC4"/>
          </w:tcPr>
          <w:p w14:paraId="00A61FA0" w14:textId="77777777" w:rsidR="0074457A" w:rsidRPr="005E0E86" w:rsidRDefault="0074457A" w:rsidP="00CF598B">
            <w:pPr>
              <w:spacing w:after="0"/>
              <w:rPr>
                <w:b/>
                <w:bCs/>
              </w:rPr>
            </w:pPr>
            <w:r w:rsidRPr="005E0E86">
              <w:rPr>
                <w:b/>
                <w:bCs/>
              </w:rPr>
              <w:t>Compliance</w:t>
            </w:r>
          </w:p>
        </w:tc>
      </w:tr>
      <w:tr w:rsidR="0074457A" w14:paraId="265549EF" w14:textId="77777777" w:rsidTr="00F11B1F">
        <w:tc>
          <w:tcPr>
            <w:tcW w:w="1075" w:type="dxa"/>
            <w:vMerge w:val="restart"/>
            <w:shd w:val="clear" w:color="auto" w:fill="E7E6E6" w:themeFill="background2"/>
          </w:tcPr>
          <w:p w14:paraId="32EEA4AE" w14:textId="77777777" w:rsidR="0074457A" w:rsidRDefault="0074457A" w:rsidP="00CF598B">
            <w:pPr>
              <w:spacing w:after="0"/>
            </w:pPr>
            <w:r>
              <w:t>13.6.</w:t>
            </w:r>
            <w:proofErr w:type="gramStart"/>
            <w:r>
              <w:t>3.a</w:t>
            </w:r>
            <w:proofErr w:type="gramEnd"/>
          </w:p>
        </w:tc>
        <w:tc>
          <w:tcPr>
            <w:tcW w:w="5850" w:type="dxa"/>
            <w:tcBorders>
              <w:bottom w:val="single" w:sz="4" w:space="0" w:color="000000"/>
            </w:tcBorders>
            <w:shd w:val="clear" w:color="auto" w:fill="E7E6E6" w:themeFill="background2"/>
          </w:tcPr>
          <w:p w14:paraId="083062F8" w14:textId="77777777" w:rsidR="0074457A" w:rsidRDefault="0074457A" w:rsidP="00CF598B">
            <w:pPr>
              <w:spacing w:after="0"/>
            </w:pPr>
            <w:r>
              <w:t xml:space="preserve">Vendors of Matter implementations (including their suppliers of Matter functionality) SHOULD have a public vulnerability reporting mechanism and policy and actively monitor, </w:t>
            </w:r>
            <w:proofErr w:type="gramStart"/>
            <w:r>
              <w:t>identify</w:t>
            </w:r>
            <w:proofErr w:type="gramEnd"/>
            <w:r>
              <w:t xml:space="preserve"> and rectify in a timely manner security vulnerabilities throughout the publicly stated security lifecycle policy of the product. Typical responsible disclosure guidelines allow vendors from 60 to 120 days to patch a vulnerability, but the implementation of such a program is at each vendor’s discretion.</w:t>
            </w:r>
          </w:p>
        </w:tc>
        <w:tc>
          <w:tcPr>
            <w:tcW w:w="1980" w:type="dxa"/>
            <w:vMerge w:val="restart"/>
            <w:shd w:val="clear" w:color="auto" w:fill="E7E6E6" w:themeFill="background2"/>
          </w:tcPr>
          <w:p w14:paraId="11C85ED3" w14:textId="77777777" w:rsidR="005318E4" w:rsidRDefault="0074457A" w:rsidP="005318E4">
            <w:pPr>
              <w:spacing w:after="0"/>
              <w:jc w:val="center"/>
            </w:pPr>
            <w:r>
              <w:t>Yes/Partial/No/NA</w:t>
            </w:r>
          </w:p>
          <w:p w14:paraId="4EEA7235" w14:textId="77777777" w:rsidR="005318E4" w:rsidRDefault="005318E4" w:rsidP="005318E4">
            <w:pPr>
              <w:spacing w:after="0"/>
              <w:jc w:val="center"/>
            </w:pPr>
          </w:p>
          <w:sdt>
            <w:sdtPr>
              <w:id w:val="-1814640753"/>
              <w:placeholder>
                <w:docPart w:val="4C2E395CFC264E41995C45DA5D76E0EB"/>
              </w:placeholder>
              <w:showingPlcHdr/>
              <w:dropDownList>
                <w:listItem w:value="Choose an item."/>
                <w:listItem w:displayText="Yes" w:value="Yes"/>
                <w:listItem w:displayText="No" w:value="No"/>
                <w:listItem w:displayText="Partial" w:value="Partial"/>
                <w:listItem w:displayText="N/A" w:value="N/A"/>
              </w:dropDownList>
            </w:sdtPr>
            <w:sdtContent>
              <w:p w14:paraId="4351707D" w14:textId="132C45E1" w:rsidR="0074457A" w:rsidRDefault="005318E4" w:rsidP="005318E4">
                <w:pPr>
                  <w:spacing w:after="0"/>
                  <w:jc w:val="center"/>
                </w:pPr>
                <w:r w:rsidRPr="0003454F">
                  <w:rPr>
                    <w:rStyle w:val="PlaceholderText"/>
                  </w:rPr>
                  <w:t>Choose an item.</w:t>
                </w:r>
              </w:p>
            </w:sdtContent>
          </w:sdt>
        </w:tc>
      </w:tr>
      <w:tr w:rsidR="0074457A" w14:paraId="5C827572" w14:textId="77777777" w:rsidTr="00F11B1F">
        <w:tc>
          <w:tcPr>
            <w:tcW w:w="1075" w:type="dxa"/>
            <w:vMerge/>
          </w:tcPr>
          <w:p w14:paraId="310221CE" w14:textId="77777777" w:rsidR="0074457A" w:rsidRDefault="0074457A" w:rsidP="00CF598B">
            <w:pPr>
              <w:widowControl w:val="0"/>
              <w:pBdr>
                <w:top w:val="nil"/>
                <w:left w:val="nil"/>
                <w:bottom w:val="nil"/>
                <w:right w:val="nil"/>
                <w:between w:val="nil"/>
              </w:pBdr>
              <w:spacing w:after="0" w:line="276" w:lineRule="auto"/>
            </w:pPr>
          </w:p>
        </w:tc>
        <w:tc>
          <w:tcPr>
            <w:tcW w:w="5850" w:type="dxa"/>
            <w:tcBorders>
              <w:bottom w:val="single" w:sz="4" w:space="0" w:color="000000"/>
            </w:tcBorders>
            <w:shd w:val="clear" w:color="auto" w:fill="E7E6E6" w:themeFill="background2"/>
          </w:tcPr>
          <w:p w14:paraId="39D7965B" w14:textId="77777777" w:rsidR="0074457A" w:rsidRDefault="0074457A" w:rsidP="00CF598B">
            <w:pPr>
              <w:spacing w:after="0"/>
            </w:pPr>
            <w:r>
              <w:t>Justification:</w:t>
            </w:r>
          </w:p>
          <w:sdt>
            <w:sdtPr>
              <w:id w:val="-848479393"/>
              <w:placeholder>
                <w:docPart w:val="DefaultPlaceholder_-1854013440"/>
              </w:placeholder>
              <w:showingPlcHdr/>
              <w:text/>
            </w:sdtPr>
            <w:sdtContent>
              <w:p w14:paraId="1EAFF594" w14:textId="7CB98FBC" w:rsidR="0074457A" w:rsidRDefault="005318E4" w:rsidP="00CF598B">
                <w:pPr>
                  <w:spacing w:after="0"/>
                </w:pPr>
                <w:r w:rsidRPr="0003454F">
                  <w:rPr>
                    <w:rStyle w:val="PlaceholderText"/>
                  </w:rPr>
                  <w:t>Click or tap here to enter text.</w:t>
                </w:r>
              </w:p>
            </w:sdtContent>
          </w:sdt>
          <w:p w14:paraId="5F6D0468" w14:textId="77777777" w:rsidR="0074457A" w:rsidRDefault="0074457A" w:rsidP="00CF598B">
            <w:pPr>
              <w:spacing w:after="0"/>
            </w:pPr>
          </w:p>
          <w:p w14:paraId="744EFB38" w14:textId="77777777" w:rsidR="0074457A" w:rsidRDefault="0074457A" w:rsidP="00CF598B">
            <w:pPr>
              <w:spacing w:after="0"/>
            </w:pPr>
          </w:p>
          <w:p w14:paraId="150893B3" w14:textId="77777777" w:rsidR="0074457A" w:rsidRDefault="0074457A" w:rsidP="00CF598B">
            <w:pPr>
              <w:spacing w:after="0"/>
            </w:pPr>
          </w:p>
        </w:tc>
        <w:tc>
          <w:tcPr>
            <w:tcW w:w="1980" w:type="dxa"/>
            <w:vMerge/>
          </w:tcPr>
          <w:p w14:paraId="0516F35A" w14:textId="77777777" w:rsidR="0074457A" w:rsidRDefault="0074457A" w:rsidP="00CF598B">
            <w:pPr>
              <w:widowControl w:val="0"/>
              <w:pBdr>
                <w:top w:val="nil"/>
                <w:left w:val="nil"/>
                <w:bottom w:val="nil"/>
                <w:right w:val="nil"/>
                <w:between w:val="nil"/>
              </w:pBdr>
              <w:spacing w:after="0" w:line="276" w:lineRule="auto"/>
            </w:pPr>
          </w:p>
        </w:tc>
      </w:tr>
      <w:tr w:rsidR="0074457A" w14:paraId="27D6F422" w14:textId="77777777" w:rsidTr="00CF598B">
        <w:tc>
          <w:tcPr>
            <w:tcW w:w="1075" w:type="dxa"/>
            <w:vMerge w:val="restart"/>
          </w:tcPr>
          <w:p w14:paraId="13E087A2" w14:textId="77777777" w:rsidR="0074457A" w:rsidRDefault="0074457A" w:rsidP="00CF598B">
            <w:pPr>
              <w:spacing w:after="0"/>
            </w:pPr>
            <w:r>
              <w:t>13.6.</w:t>
            </w:r>
            <w:proofErr w:type="gramStart"/>
            <w:r>
              <w:t>3.b</w:t>
            </w:r>
            <w:proofErr w:type="gramEnd"/>
          </w:p>
        </w:tc>
        <w:tc>
          <w:tcPr>
            <w:tcW w:w="5850" w:type="dxa"/>
            <w:tcBorders>
              <w:bottom w:val="single" w:sz="4" w:space="0" w:color="000000"/>
            </w:tcBorders>
          </w:tcPr>
          <w:p w14:paraId="27C016F0" w14:textId="77777777" w:rsidR="0074457A" w:rsidRDefault="0074457A" w:rsidP="00CF598B">
            <w:pPr>
              <w:spacing w:after="0"/>
            </w:pPr>
            <w:r>
              <w:t>Devices SHOULD have a verified boot based in an immutable root of trust to verify the authenticity of firmware. Commissioners SHOULD only be loaded on a computing platform that has such a verified boot. If devices cannot support verified boot, devices SHOULD perform verification on any firmware update before applying the new firmware.</w:t>
            </w:r>
          </w:p>
        </w:tc>
        <w:tc>
          <w:tcPr>
            <w:tcW w:w="1980" w:type="dxa"/>
            <w:vMerge w:val="restart"/>
          </w:tcPr>
          <w:p w14:paraId="78457B3B" w14:textId="77777777" w:rsidR="005318E4" w:rsidRDefault="0074457A" w:rsidP="005318E4">
            <w:pPr>
              <w:spacing w:after="0"/>
              <w:jc w:val="center"/>
            </w:pPr>
            <w:r>
              <w:t>Yes/Partial/No/NA</w:t>
            </w:r>
          </w:p>
          <w:p w14:paraId="1C956BE4" w14:textId="77777777" w:rsidR="005318E4" w:rsidRDefault="005318E4" w:rsidP="005318E4">
            <w:pPr>
              <w:spacing w:after="0"/>
              <w:jc w:val="center"/>
            </w:pPr>
          </w:p>
          <w:sdt>
            <w:sdtPr>
              <w:id w:val="-1144109740"/>
              <w:placeholder>
                <w:docPart w:val="854FFB8C46B8441DB324D6757343DC39"/>
              </w:placeholder>
              <w:showingPlcHdr/>
              <w:dropDownList>
                <w:listItem w:value="Choose an item."/>
                <w:listItem w:displayText="Yes" w:value="Yes"/>
                <w:listItem w:displayText="No" w:value="No"/>
                <w:listItem w:displayText="Partial" w:value="Partial"/>
                <w:listItem w:displayText="N/A" w:value="N/A"/>
              </w:dropDownList>
            </w:sdtPr>
            <w:sdtContent>
              <w:p w14:paraId="0F3CBACD" w14:textId="2B58BB35" w:rsidR="0074457A" w:rsidRDefault="005318E4" w:rsidP="005318E4">
                <w:pPr>
                  <w:spacing w:after="0"/>
                  <w:jc w:val="center"/>
                </w:pPr>
                <w:r w:rsidRPr="0003454F">
                  <w:rPr>
                    <w:rStyle w:val="PlaceholderText"/>
                  </w:rPr>
                  <w:t>Choose an item.</w:t>
                </w:r>
              </w:p>
            </w:sdtContent>
          </w:sdt>
        </w:tc>
      </w:tr>
      <w:tr w:rsidR="0074457A" w14:paraId="3243708C" w14:textId="77777777" w:rsidTr="00CF598B">
        <w:tc>
          <w:tcPr>
            <w:tcW w:w="1075" w:type="dxa"/>
            <w:vMerge/>
          </w:tcPr>
          <w:p w14:paraId="7C6095E3" w14:textId="77777777" w:rsidR="0074457A" w:rsidRDefault="0074457A" w:rsidP="00CF598B">
            <w:pPr>
              <w:widowControl w:val="0"/>
              <w:pBdr>
                <w:top w:val="nil"/>
                <w:left w:val="nil"/>
                <w:bottom w:val="nil"/>
                <w:right w:val="nil"/>
                <w:between w:val="nil"/>
              </w:pBdr>
              <w:spacing w:after="0" w:line="276" w:lineRule="auto"/>
            </w:pPr>
          </w:p>
        </w:tc>
        <w:tc>
          <w:tcPr>
            <w:tcW w:w="5850" w:type="dxa"/>
            <w:tcBorders>
              <w:bottom w:val="single" w:sz="4" w:space="0" w:color="000000"/>
            </w:tcBorders>
          </w:tcPr>
          <w:p w14:paraId="206327FE" w14:textId="77777777" w:rsidR="0074457A" w:rsidRDefault="0074457A" w:rsidP="00CF598B">
            <w:pPr>
              <w:spacing w:after="0"/>
            </w:pPr>
            <w:r>
              <w:t>Justification:</w:t>
            </w:r>
          </w:p>
          <w:sdt>
            <w:sdtPr>
              <w:id w:val="-1746804022"/>
              <w:placeholder>
                <w:docPart w:val="DefaultPlaceholder_-1854013440"/>
              </w:placeholder>
              <w:showingPlcHdr/>
              <w:text/>
            </w:sdtPr>
            <w:sdtContent>
              <w:p w14:paraId="1701FEF0" w14:textId="6411B479" w:rsidR="0074457A" w:rsidRDefault="005318E4" w:rsidP="00CF598B">
                <w:pPr>
                  <w:spacing w:after="0"/>
                </w:pPr>
                <w:r w:rsidRPr="0003454F">
                  <w:rPr>
                    <w:rStyle w:val="PlaceholderText"/>
                  </w:rPr>
                  <w:t>Click or tap here to enter text.</w:t>
                </w:r>
              </w:p>
            </w:sdtContent>
          </w:sdt>
          <w:p w14:paraId="429DF17D" w14:textId="77777777" w:rsidR="0074457A" w:rsidRDefault="0074457A" w:rsidP="00CF598B">
            <w:pPr>
              <w:spacing w:after="0"/>
            </w:pPr>
          </w:p>
          <w:p w14:paraId="40461A02" w14:textId="77777777" w:rsidR="0074457A" w:rsidRDefault="0074457A" w:rsidP="00CF598B">
            <w:pPr>
              <w:spacing w:after="0"/>
            </w:pPr>
          </w:p>
          <w:p w14:paraId="5C609125" w14:textId="77777777" w:rsidR="0074457A" w:rsidRDefault="0074457A" w:rsidP="00CF598B">
            <w:pPr>
              <w:spacing w:after="0"/>
            </w:pPr>
          </w:p>
        </w:tc>
        <w:tc>
          <w:tcPr>
            <w:tcW w:w="1980" w:type="dxa"/>
            <w:vMerge/>
          </w:tcPr>
          <w:p w14:paraId="7FAD3126" w14:textId="77777777" w:rsidR="0074457A" w:rsidRDefault="0074457A" w:rsidP="00CF598B">
            <w:pPr>
              <w:widowControl w:val="0"/>
              <w:pBdr>
                <w:top w:val="nil"/>
                <w:left w:val="nil"/>
                <w:bottom w:val="nil"/>
                <w:right w:val="nil"/>
                <w:between w:val="nil"/>
              </w:pBdr>
              <w:spacing w:after="0" w:line="276" w:lineRule="auto"/>
            </w:pPr>
          </w:p>
        </w:tc>
      </w:tr>
      <w:tr w:rsidR="0074457A" w14:paraId="3362A34A" w14:textId="77777777" w:rsidTr="00CF598B">
        <w:tc>
          <w:tcPr>
            <w:tcW w:w="6925" w:type="dxa"/>
            <w:gridSpan w:val="2"/>
            <w:tcBorders>
              <w:bottom w:val="single" w:sz="4" w:space="0" w:color="000000"/>
            </w:tcBorders>
            <w:shd w:val="clear" w:color="auto" w:fill="DEDAC4"/>
          </w:tcPr>
          <w:p w14:paraId="60417A82" w14:textId="77777777" w:rsidR="0074457A" w:rsidRPr="005E0E86" w:rsidRDefault="0074457A" w:rsidP="00CF598B">
            <w:pPr>
              <w:spacing w:after="0"/>
              <w:rPr>
                <w:b/>
                <w:bCs/>
              </w:rPr>
            </w:pPr>
            <w:r w:rsidRPr="005E0E86">
              <w:rPr>
                <w:b/>
                <w:bCs/>
              </w:rPr>
              <w:t>Manufacturing (§13.6.4)</w:t>
            </w:r>
          </w:p>
        </w:tc>
        <w:tc>
          <w:tcPr>
            <w:tcW w:w="1980" w:type="dxa"/>
            <w:tcBorders>
              <w:bottom w:val="single" w:sz="4" w:space="0" w:color="000000"/>
            </w:tcBorders>
            <w:shd w:val="clear" w:color="auto" w:fill="DEDAC4"/>
          </w:tcPr>
          <w:p w14:paraId="4B05AA4A" w14:textId="77777777" w:rsidR="0074457A" w:rsidRPr="005E0E86" w:rsidRDefault="0074457A" w:rsidP="00CF598B">
            <w:pPr>
              <w:spacing w:after="0"/>
              <w:rPr>
                <w:b/>
                <w:bCs/>
              </w:rPr>
            </w:pPr>
            <w:r w:rsidRPr="005E0E86">
              <w:rPr>
                <w:b/>
                <w:bCs/>
              </w:rPr>
              <w:t>Compliance</w:t>
            </w:r>
          </w:p>
        </w:tc>
      </w:tr>
      <w:tr w:rsidR="0074457A" w14:paraId="000358B9" w14:textId="77777777" w:rsidTr="00F11B1F">
        <w:tc>
          <w:tcPr>
            <w:tcW w:w="1075" w:type="dxa"/>
            <w:vMerge w:val="restart"/>
            <w:shd w:val="clear" w:color="auto" w:fill="E7E6E6" w:themeFill="background2"/>
          </w:tcPr>
          <w:p w14:paraId="6A1F0F85" w14:textId="77777777" w:rsidR="0074457A" w:rsidRDefault="0074457A" w:rsidP="00CF598B">
            <w:pPr>
              <w:spacing w:after="0"/>
            </w:pPr>
            <w:r>
              <w:t>13.6.</w:t>
            </w:r>
            <w:proofErr w:type="gramStart"/>
            <w:r>
              <w:t>4.a</w:t>
            </w:r>
            <w:proofErr w:type="gramEnd"/>
          </w:p>
        </w:tc>
        <w:tc>
          <w:tcPr>
            <w:tcW w:w="5850" w:type="dxa"/>
            <w:tcBorders>
              <w:bottom w:val="single" w:sz="4" w:space="0" w:color="000000"/>
            </w:tcBorders>
            <w:shd w:val="clear" w:color="auto" w:fill="E7E6E6" w:themeFill="background2"/>
          </w:tcPr>
          <w:p w14:paraId="44A33FA7" w14:textId="77777777" w:rsidR="0074457A" w:rsidRDefault="0074457A" w:rsidP="00CF598B">
            <w:pPr>
              <w:spacing w:after="0"/>
            </w:pPr>
            <w:r>
              <w:t>Fusing of Devices in production SHOULD be done to limit unintended access to hardware components. For example, vendors may disable debug interfaces, and program trust anchors for secure boot. There are multiple options to secure fusing on the factory floor (e.g., physically securing the fusing station, pre-fusing the silicon, etc).</w:t>
            </w:r>
          </w:p>
        </w:tc>
        <w:tc>
          <w:tcPr>
            <w:tcW w:w="1980" w:type="dxa"/>
            <w:vMerge w:val="restart"/>
            <w:shd w:val="clear" w:color="auto" w:fill="E7E6E6" w:themeFill="background2"/>
          </w:tcPr>
          <w:p w14:paraId="28888024" w14:textId="77777777" w:rsidR="005318E4" w:rsidRDefault="0074457A" w:rsidP="005318E4">
            <w:pPr>
              <w:spacing w:after="0"/>
              <w:jc w:val="center"/>
            </w:pPr>
            <w:r>
              <w:t>Yes/Partial/No/NA</w:t>
            </w:r>
          </w:p>
          <w:p w14:paraId="17A8B674" w14:textId="77777777" w:rsidR="005318E4" w:rsidRDefault="005318E4" w:rsidP="005318E4">
            <w:pPr>
              <w:spacing w:after="0"/>
              <w:jc w:val="center"/>
            </w:pPr>
          </w:p>
          <w:sdt>
            <w:sdtPr>
              <w:id w:val="421229527"/>
              <w:placeholder>
                <w:docPart w:val="66AEDA731E134CCFAE0B5E12B0EC2A6B"/>
              </w:placeholder>
              <w:showingPlcHdr/>
              <w:dropDownList>
                <w:listItem w:value="Choose an item."/>
                <w:listItem w:displayText="Yes" w:value="Yes"/>
                <w:listItem w:displayText="No" w:value="No"/>
                <w:listItem w:displayText="Partial" w:value="Partial"/>
                <w:listItem w:displayText="N/A" w:value="N/A"/>
              </w:dropDownList>
            </w:sdtPr>
            <w:sdtContent>
              <w:p w14:paraId="45CDB772" w14:textId="3E6C3DA8" w:rsidR="0074457A" w:rsidRDefault="005318E4" w:rsidP="005318E4">
                <w:pPr>
                  <w:spacing w:after="0"/>
                  <w:jc w:val="center"/>
                </w:pPr>
                <w:r w:rsidRPr="0003454F">
                  <w:rPr>
                    <w:rStyle w:val="PlaceholderText"/>
                  </w:rPr>
                  <w:t>Choose an item.</w:t>
                </w:r>
              </w:p>
            </w:sdtContent>
          </w:sdt>
        </w:tc>
      </w:tr>
      <w:tr w:rsidR="0074457A" w14:paraId="2FA339B0" w14:textId="77777777" w:rsidTr="00F11B1F">
        <w:trPr>
          <w:trHeight w:val="1170"/>
        </w:trPr>
        <w:tc>
          <w:tcPr>
            <w:tcW w:w="1075" w:type="dxa"/>
            <w:vMerge/>
          </w:tcPr>
          <w:p w14:paraId="1B6F6F8D" w14:textId="77777777" w:rsidR="0074457A" w:rsidRDefault="0074457A" w:rsidP="00CF598B">
            <w:pPr>
              <w:widowControl w:val="0"/>
              <w:pBdr>
                <w:top w:val="nil"/>
                <w:left w:val="nil"/>
                <w:bottom w:val="nil"/>
                <w:right w:val="nil"/>
                <w:between w:val="nil"/>
              </w:pBdr>
              <w:spacing w:after="0" w:line="276" w:lineRule="auto"/>
            </w:pPr>
          </w:p>
        </w:tc>
        <w:tc>
          <w:tcPr>
            <w:tcW w:w="5850" w:type="dxa"/>
            <w:tcBorders>
              <w:bottom w:val="single" w:sz="4" w:space="0" w:color="000000"/>
            </w:tcBorders>
            <w:shd w:val="clear" w:color="auto" w:fill="E7E6E6" w:themeFill="background2"/>
          </w:tcPr>
          <w:p w14:paraId="1D172C7F" w14:textId="77777777" w:rsidR="0074457A" w:rsidRDefault="0074457A" w:rsidP="00CF598B">
            <w:pPr>
              <w:spacing w:after="0"/>
            </w:pPr>
            <w:r>
              <w:t>Justification:</w:t>
            </w:r>
          </w:p>
          <w:sdt>
            <w:sdtPr>
              <w:id w:val="79960025"/>
              <w:placeholder>
                <w:docPart w:val="DefaultPlaceholder_-1854013440"/>
              </w:placeholder>
              <w:showingPlcHdr/>
              <w:text/>
            </w:sdtPr>
            <w:sdtContent>
              <w:p w14:paraId="1D12D540" w14:textId="0D75EF7A" w:rsidR="0074457A" w:rsidRDefault="005318E4" w:rsidP="00CF598B">
                <w:pPr>
                  <w:spacing w:after="0"/>
                </w:pPr>
                <w:r w:rsidRPr="0003454F">
                  <w:rPr>
                    <w:rStyle w:val="PlaceholderText"/>
                  </w:rPr>
                  <w:t>Click or tap here to enter text.</w:t>
                </w:r>
              </w:p>
            </w:sdtContent>
          </w:sdt>
          <w:p w14:paraId="768BB08E" w14:textId="77777777" w:rsidR="0074457A" w:rsidRDefault="0074457A" w:rsidP="00CF598B">
            <w:pPr>
              <w:spacing w:after="0"/>
            </w:pPr>
          </w:p>
          <w:p w14:paraId="680137E6" w14:textId="77777777" w:rsidR="0074457A" w:rsidRDefault="0074457A" w:rsidP="00CF598B">
            <w:pPr>
              <w:spacing w:after="0"/>
            </w:pPr>
          </w:p>
          <w:p w14:paraId="11CA61FA" w14:textId="77777777" w:rsidR="0074457A" w:rsidRDefault="0074457A" w:rsidP="00CF598B">
            <w:pPr>
              <w:spacing w:after="0"/>
            </w:pPr>
          </w:p>
        </w:tc>
        <w:tc>
          <w:tcPr>
            <w:tcW w:w="1980" w:type="dxa"/>
            <w:vMerge/>
          </w:tcPr>
          <w:p w14:paraId="1C1D6B1F" w14:textId="77777777" w:rsidR="0074457A" w:rsidRDefault="0074457A" w:rsidP="00CF598B">
            <w:pPr>
              <w:widowControl w:val="0"/>
              <w:pBdr>
                <w:top w:val="nil"/>
                <w:left w:val="nil"/>
                <w:bottom w:val="nil"/>
                <w:right w:val="nil"/>
                <w:between w:val="nil"/>
              </w:pBdr>
              <w:spacing w:after="0" w:line="276" w:lineRule="auto"/>
            </w:pPr>
          </w:p>
        </w:tc>
      </w:tr>
      <w:tr w:rsidR="0074457A" w14:paraId="6A701F90" w14:textId="77777777" w:rsidTr="00CF598B">
        <w:tc>
          <w:tcPr>
            <w:tcW w:w="6925" w:type="dxa"/>
            <w:gridSpan w:val="2"/>
            <w:tcBorders>
              <w:bottom w:val="single" w:sz="4" w:space="0" w:color="000000"/>
            </w:tcBorders>
            <w:shd w:val="clear" w:color="auto" w:fill="DEDAC4"/>
          </w:tcPr>
          <w:p w14:paraId="23E8DBF9" w14:textId="77777777" w:rsidR="0074457A" w:rsidRPr="005E0E86" w:rsidRDefault="0074457A" w:rsidP="00CF598B">
            <w:pPr>
              <w:spacing w:after="0"/>
              <w:rPr>
                <w:b/>
                <w:bCs/>
              </w:rPr>
            </w:pPr>
            <w:r w:rsidRPr="005E0E86">
              <w:rPr>
                <w:b/>
                <w:bCs/>
              </w:rPr>
              <w:t>Resiliency (§13.6.5)</w:t>
            </w:r>
          </w:p>
        </w:tc>
        <w:tc>
          <w:tcPr>
            <w:tcW w:w="1980" w:type="dxa"/>
            <w:tcBorders>
              <w:bottom w:val="single" w:sz="4" w:space="0" w:color="000000"/>
            </w:tcBorders>
            <w:shd w:val="clear" w:color="auto" w:fill="DEDAC4"/>
          </w:tcPr>
          <w:p w14:paraId="374B9A6D" w14:textId="77777777" w:rsidR="0074457A" w:rsidRPr="005E0E86" w:rsidRDefault="0074457A" w:rsidP="00CF598B">
            <w:pPr>
              <w:spacing w:after="0"/>
              <w:rPr>
                <w:b/>
                <w:bCs/>
              </w:rPr>
            </w:pPr>
            <w:r w:rsidRPr="005E0E86">
              <w:rPr>
                <w:b/>
                <w:bCs/>
              </w:rPr>
              <w:t>Compliance</w:t>
            </w:r>
          </w:p>
        </w:tc>
      </w:tr>
      <w:tr w:rsidR="0074457A" w14:paraId="639EA2E9" w14:textId="77777777" w:rsidTr="00CF598B">
        <w:tc>
          <w:tcPr>
            <w:tcW w:w="1075" w:type="dxa"/>
            <w:vMerge w:val="restart"/>
          </w:tcPr>
          <w:p w14:paraId="6A77BA97" w14:textId="77777777" w:rsidR="0074457A" w:rsidRDefault="0074457A" w:rsidP="00CF598B">
            <w:pPr>
              <w:spacing w:after="0"/>
            </w:pPr>
            <w:r>
              <w:t>13.6.</w:t>
            </w:r>
            <w:proofErr w:type="gramStart"/>
            <w:r>
              <w:t>5.a</w:t>
            </w:r>
            <w:proofErr w:type="gramEnd"/>
          </w:p>
        </w:tc>
        <w:tc>
          <w:tcPr>
            <w:tcW w:w="5850" w:type="dxa"/>
            <w:tcBorders>
              <w:bottom w:val="single" w:sz="4" w:space="0" w:color="000000"/>
            </w:tcBorders>
          </w:tcPr>
          <w:p w14:paraId="0E3E268C" w14:textId="77777777" w:rsidR="0074457A" w:rsidRDefault="0074457A" w:rsidP="00CF598B">
            <w:pPr>
              <w:spacing w:after="0"/>
            </w:pPr>
            <w:r>
              <w:t>Matter implementations SHOULD implement resiliency features (e.g., responding to secure boot failures with recovery or error signaling mode) to detect and handle compromise.</w:t>
            </w:r>
          </w:p>
        </w:tc>
        <w:tc>
          <w:tcPr>
            <w:tcW w:w="1980" w:type="dxa"/>
            <w:vMerge w:val="restart"/>
          </w:tcPr>
          <w:p w14:paraId="5032D3B3" w14:textId="77777777" w:rsidR="005318E4" w:rsidRDefault="0074457A" w:rsidP="005318E4">
            <w:pPr>
              <w:spacing w:after="0"/>
              <w:jc w:val="center"/>
            </w:pPr>
            <w:r>
              <w:t>Yes/Partial/No/NA</w:t>
            </w:r>
          </w:p>
          <w:p w14:paraId="48F06087" w14:textId="77777777" w:rsidR="005318E4" w:rsidRDefault="005318E4" w:rsidP="005318E4">
            <w:pPr>
              <w:spacing w:after="0"/>
              <w:jc w:val="center"/>
            </w:pPr>
          </w:p>
          <w:sdt>
            <w:sdtPr>
              <w:id w:val="-1467119644"/>
              <w:placeholder>
                <w:docPart w:val="A007C56CF4B847E5BAF912E3891A7FC3"/>
              </w:placeholder>
              <w:showingPlcHdr/>
              <w:dropDownList>
                <w:listItem w:value="Choose an item."/>
                <w:listItem w:displayText="Yes" w:value="Yes"/>
                <w:listItem w:displayText="No" w:value="No"/>
                <w:listItem w:displayText="Partial" w:value="Partial"/>
                <w:listItem w:displayText="N/A" w:value="N/A"/>
              </w:dropDownList>
            </w:sdtPr>
            <w:sdtContent>
              <w:p w14:paraId="01598DB9" w14:textId="48B40777" w:rsidR="0074457A" w:rsidRDefault="005318E4" w:rsidP="005318E4">
                <w:pPr>
                  <w:spacing w:after="0"/>
                  <w:jc w:val="center"/>
                </w:pPr>
                <w:r w:rsidRPr="0003454F">
                  <w:rPr>
                    <w:rStyle w:val="PlaceholderText"/>
                  </w:rPr>
                  <w:t>Choose an item.</w:t>
                </w:r>
              </w:p>
            </w:sdtContent>
          </w:sdt>
        </w:tc>
      </w:tr>
      <w:tr w:rsidR="0074457A" w14:paraId="456D4099" w14:textId="77777777" w:rsidTr="00CF598B">
        <w:tc>
          <w:tcPr>
            <w:tcW w:w="1075" w:type="dxa"/>
            <w:vMerge/>
          </w:tcPr>
          <w:p w14:paraId="57DCA108" w14:textId="77777777" w:rsidR="0074457A" w:rsidRDefault="0074457A" w:rsidP="00CF598B">
            <w:pPr>
              <w:widowControl w:val="0"/>
              <w:pBdr>
                <w:top w:val="nil"/>
                <w:left w:val="nil"/>
                <w:bottom w:val="nil"/>
                <w:right w:val="nil"/>
                <w:between w:val="nil"/>
              </w:pBdr>
              <w:spacing w:after="0" w:line="276" w:lineRule="auto"/>
            </w:pPr>
          </w:p>
        </w:tc>
        <w:tc>
          <w:tcPr>
            <w:tcW w:w="5850" w:type="dxa"/>
            <w:tcBorders>
              <w:bottom w:val="single" w:sz="4" w:space="0" w:color="000000"/>
            </w:tcBorders>
          </w:tcPr>
          <w:p w14:paraId="461A93C9" w14:textId="77777777" w:rsidR="0074457A" w:rsidRDefault="0074457A" w:rsidP="00CF598B">
            <w:pPr>
              <w:spacing w:after="0"/>
            </w:pPr>
            <w:r>
              <w:t>Justification:</w:t>
            </w:r>
          </w:p>
          <w:sdt>
            <w:sdtPr>
              <w:id w:val="108021323"/>
              <w:placeholder>
                <w:docPart w:val="DefaultPlaceholder_-1854013440"/>
              </w:placeholder>
              <w:showingPlcHdr/>
              <w:text/>
            </w:sdtPr>
            <w:sdtContent>
              <w:p w14:paraId="04A464BC" w14:textId="7C9B9075" w:rsidR="0074457A" w:rsidRDefault="005318E4" w:rsidP="00CF598B">
                <w:pPr>
                  <w:spacing w:after="0"/>
                </w:pPr>
                <w:r w:rsidRPr="0003454F">
                  <w:rPr>
                    <w:rStyle w:val="PlaceholderText"/>
                  </w:rPr>
                  <w:t>Click or tap here to enter text.</w:t>
                </w:r>
              </w:p>
            </w:sdtContent>
          </w:sdt>
          <w:p w14:paraId="31B92430" w14:textId="77777777" w:rsidR="0074457A" w:rsidRDefault="0074457A" w:rsidP="00CF598B">
            <w:pPr>
              <w:spacing w:after="0"/>
            </w:pPr>
          </w:p>
          <w:p w14:paraId="26AE1F81" w14:textId="77777777" w:rsidR="0074457A" w:rsidRDefault="0074457A" w:rsidP="00CF598B">
            <w:pPr>
              <w:spacing w:after="0"/>
            </w:pPr>
          </w:p>
          <w:p w14:paraId="00FB5815" w14:textId="77777777" w:rsidR="0074457A" w:rsidRDefault="0074457A" w:rsidP="00CF598B">
            <w:pPr>
              <w:spacing w:after="0"/>
            </w:pPr>
          </w:p>
        </w:tc>
        <w:tc>
          <w:tcPr>
            <w:tcW w:w="1980" w:type="dxa"/>
            <w:vMerge/>
          </w:tcPr>
          <w:p w14:paraId="456EC44B" w14:textId="77777777" w:rsidR="0074457A" w:rsidRDefault="0074457A" w:rsidP="00CF598B">
            <w:pPr>
              <w:widowControl w:val="0"/>
              <w:pBdr>
                <w:top w:val="nil"/>
                <w:left w:val="nil"/>
                <w:bottom w:val="nil"/>
                <w:right w:val="nil"/>
                <w:between w:val="nil"/>
              </w:pBdr>
              <w:spacing w:after="0" w:line="276" w:lineRule="auto"/>
            </w:pPr>
          </w:p>
        </w:tc>
      </w:tr>
      <w:tr w:rsidR="0074457A" w14:paraId="19744FEB" w14:textId="77777777" w:rsidTr="00CF598B">
        <w:tc>
          <w:tcPr>
            <w:tcW w:w="6925" w:type="dxa"/>
            <w:gridSpan w:val="2"/>
            <w:tcBorders>
              <w:bottom w:val="single" w:sz="4" w:space="0" w:color="000000"/>
            </w:tcBorders>
            <w:shd w:val="clear" w:color="auto" w:fill="DEDAC4"/>
          </w:tcPr>
          <w:p w14:paraId="0B53FA3D" w14:textId="77777777" w:rsidR="0074457A" w:rsidRPr="005E0E86" w:rsidRDefault="0074457A" w:rsidP="00CF598B">
            <w:pPr>
              <w:spacing w:after="0"/>
              <w:rPr>
                <w:b/>
                <w:bCs/>
              </w:rPr>
            </w:pPr>
            <w:r w:rsidRPr="005E0E86">
              <w:rPr>
                <w:b/>
                <w:bCs/>
              </w:rPr>
              <w:t>Battery Powered Devices (§13.6.6)</w:t>
            </w:r>
          </w:p>
        </w:tc>
        <w:tc>
          <w:tcPr>
            <w:tcW w:w="1980" w:type="dxa"/>
            <w:tcBorders>
              <w:bottom w:val="single" w:sz="4" w:space="0" w:color="000000"/>
            </w:tcBorders>
            <w:shd w:val="clear" w:color="auto" w:fill="DEDAC4"/>
          </w:tcPr>
          <w:p w14:paraId="2FB3A2AB" w14:textId="77777777" w:rsidR="0074457A" w:rsidRPr="005E0E86" w:rsidRDefault="0074457A" w:rsidP="00CF598B">
            <w:pPr>
              <w:spacing w:after="0"/>
              <w:rPr>
                <w:b/>
                <w:bCs/>
              </w:rPr>
            </w:pPr>
            <w:r w:rsidRPr="005E0E86">
              <w:rPr>
                <w:b/>
                <w:bCs/>
              </w:rPr>
              <w:t>Compliance</w:t>
            </w:r>
          </w:p>
        </w:tc>
      </w:tr>
      <w:tr w:rsidR="0074457A" w14:paraId="59E7669B" w14:textId="77777777" w:rsidTr="00F11B1F">
        <w:tc>
          <w:tcPr>
            <w:tcW w:w="1075" w:type="dxa"/>
            <w:vMerge w:val="restart"/>
            <w:shd w:val="clear" w:color="auto" w:fill="E7E6E6" w:themeFill="background2"/>
          </w:tcPr>
          <w:p w14:paraId="1E2A9D06" w14:textId="77777777" w:rsidR="0074457A" w:rsidRDefault="0074457A" w:rsidP="00CF598B">
            <w:pPr>
              <w:spacing w:after="0"/>
            </w:pPr>
            <w:r>
              <w:t>13.6.</w:t>
            </w:r>
            <w:proofErr w:type="gramStart"/>
            <w:r>
              <w:t>6.a</w:t>
            </w:r>
            <w:proofErr w:type="gramEnd"/>
          </w:p>
        </w:tc>
        <w:tc>
          <w:tcPr>
            <w:tcW w:w="5850" w:type="dxa"/>
            <w:tcBorders>
              <w:bottom w:val="single" w:sz="4" w:space="0" w:color="000000"/>
            </w:tcBorders>
            <w:shd w:val="clear" w:color="auto" w:fill="E7E6E6" w:themeFill="background2"/>
          </w:tcPr>
          <w:p w14:paraId="63D6C0ED" w14:textId="77777777" w:rsidR="0074457A" w:rsidRDefault="0074457A" w:rsidP="00CF598B">
            <w:pPr>
              <w:spacing w:after="0"/>
            </w:pPr>
            <w:r>
              <w:t>Battery powered Devices SHOULD respond to excessive queries by rate limiting (even limiting the rate to zero if desired).</w:t>
            </w:r>
          </w:p>
        </w:tc>
        <w:tc>
          <w:tcPr>
            <w:tcW w:w="1980" w:type="dxa"/>
            <w:vMerge w:val="restart"/>
            <w:shd w:val="clear" w:color="auto" w:fill="E7E6E6" w:themeFill="background2"/>
          </w:tcPr>
          <w:p w14:paraId="1BB364A0" w14:textId="77777777" w:rsidR="005318E4" w:rsidRDefault="0074457A" w:rsidP="005318E4">
            <w:pPr>
              <w:spacing w:after="0"/>
              <w:jc w:val="center"/>
            </w:pPr>
            <w:r>
              <w:t>Yes/Partial/No/NA</w:t>
            </w:r>
          </w:p>
          <w:p w14:paraId="4C28044C" w14:textId="77777777" w:rsidR="005318E4" w:rsidRDefault="005318E4" w:rsidP="005318E4">
            <w:pPr>
              <w:spacing w:after="0"/>
              <w:jc w:val="center"/>
            </w:pPr>
          </w:p>
          <w:sdt>
            <w:sdtPr>
              <w:id w:val="331957109"/>
              <w:placeholder>
                <w:docPart w:val="38518B7D7A7B460FB6D97A46169F1E0D"/>
              </w:placeholder>
              <w:showingPlcHdr/>
              <w:dropDownList>
                <w:listItem w:value="Choose an item."/>
                <w:listItem w:displayText="Yes" w:value="Yes"/>
                <w:listItem w:displayText="No" w:value="No"/>
                <w:listItem w:displayText="Partial" w:value="Partial"/>
                <w:listItem w:displayText="N/A" w:value="N/A"/>
              </w:dropDownList>
            </w:sdtPr>
            <w:sdtContent>
              <w:p w14:paraId="40B42475" w14:textId="3639BDF6" w:rsidR="0074457A" w:rsidRDefault="005318E4" w:rsidP="005318E4">
                <w:pPr>
                  <w:spacing w:after="0"/>
                  <w:jc w:val="center"/>
                </w:pPr>
                <w:r w:rsidRPr="0003454F">
                  <w:rPr>
                    <w:rStyle w:val="PlaceholderText"/>
                  </w:rPr>
                  <w:t>Choose an item.</w:t>
                </w:r>
              </w:p>
            </w:sdtContent>
          </w:sdt>
        </w:tc>
      </w:tr>
      <w:tr w:rsidR="0074457A" w14:paraId="14DCD019" w14:textId="77777777" w:rsidTr="00F11B1F">
        <w:tc>
          <w:tcPr>
            <w:tcW w:w="1075" w:type="dxa"/>
            <w:vMerge/>
          </w:tcPr>
          <w:p w14:paraId="1D583ACD" w14:textId="77777777" w:rsidR="0074457A" w:rsidRDefault="0074457A" w:rsidP="00CF598B">
            <w:pPr>
              <w:widowControl w:val="0"/>
              <w:pBdr>
                <w:top w:val="nil"/>
                <w:left w:val="nil"/>
                <w:bottom w:val="nil"/>
                <w:right w:val="nil"/>
                <w:between w:val="nil"/>
              </w:pBdr>
              <w:spacing w:after="0" w:line="276" w:lineRule="auto"/>
            </w:pPr>
          </w:p>
        </w:tc>
        <w:tc>
          <w:tcPr>
            <w:tcW w:w="5850" w:type="dxa"/>
            <w:tcBorders>
              <w:bottom w:val="single" w:sz="4" w:space="0" w:color="000000"/>
            </w:tcBorders>
            <w:shd w:val="clear" w:color="auto" w:fill="E7E6E6" w:themeFill="background2"/>
          </w:tcPr>
          <w:p w14:paraId="5CD492ED" w14:textId="77777777" w:rsidR="0074457A" w:rsidRDefault="0074457A" w:rsidP="00CF598B">
            <w:pPr>
              <w:spacing w:after="0"/>
            </w:pPr>
            <w:r>
              <w:t>Justification:</w:t>
            </w:r>
          </w:p>
          <w:sdt>
            <w:sdtPr>
              <w:id w:val="-1240095429"/>
              <w:placeholder>
                <w:docPart w:val="DefaultPlaceholder_-1854013440"/>
              </w:placeholder>
              <w:showingPlcHdr/>
              <w:text/>
            </w:sdtPr>
            <w:sdtContent>
              <w:p w14:paraId="621580BC" w14:textId="1E2DC15A" w:rsidR="0074457A" w:rsidRDefault="005318E4" w:rsidP="00CF598B">
                <w:pPr>
                  <w:spacing w:after="0"/>
                </w:pPr>
                <w:r w:rsidRPr="0003454F">
                  <w:rPr>
                    <w:rStyle w:val="PlaceholderText"/>
                  </w:rPr>
                  <w:t>Click or tap here to enter text.</w:t>
                </w:r>
              </w:p>
            </w:sdtContent>
          </w:sdt>
          <w:p w14:paraId="6DF8A90D" w14:textId="77777777" w:rsidR="0074457A" w:rsidRDefault="0074457A" w:rsidP="00CF598B">
            <w:pPr>
              <w:spacing w:after="0"/>
            </w:pPr>
          </w:p>
          <w:p w14:paraId="777A421E" w14:textId="77777777" w:rsidR="0074457A" w:rsidRDefault="0074457A" w:rsidP="00CF598B">
            <w:pPr>
              <w:spacing w:after="0"/>
            </w:pPr>
          </w:p>
          <w:p w14:paraId="28477668" w14:textId="77777777" w:rsidR="0074457A" w:rsidRDefault="0074457A" w:rsidP="00CF598B">
            <w:pPr>
              <w:spacing w:after="0"/>
            </w:pPr>
          </w:p>
        </w:tc>
        <w:tc>
          <w:tcPr>
            <w:tcW w:w="1980" w:type="dxa"/>
            <w:vMerge/>
          </w:tcPr>
          <w:p w14:paraId="589630D9" w14:textId="77777777" w:rsidR="0074457A" w:rsidRDefault="0074457A" w:rsidP="00CF598B">
            <w:pPr>
              <w:widowControl w:val="0"/>
              <w:pBdr>
                <w:top w:val="nil"/>
                <w:left w:val="nil"/>
                <w:bottom w:val="nil"/>
                <w:right w:val="nil"/>
                <w:between w:val="nil"/>
              </w:pBdr>
              <w:spacing w:after="0" w:line="276" w:lineRule="auto"/>
            </w:pPr>
          </w:p>
        </w:tc>
      </w:tr>
      <w:tr w:rsidR="0074457A" w14:paraId="666198CF" w14:textId="77777777" w:rsidTr="00CF598B">
        <w:tc>
          <w:tcPr>
            <w:tcW w:w="6925" w:type="dxa"/>
            <w:gridSpan w:val="2"/>
            <w:tcBorders>
              <w:bottom w:val="single" w:sz="4" w:space="0" w:color="000000"/>
            </w:tcBorders>
            <w:shd w:val="clear" w:color="auto" w:fill="DEDAC4"/>
          </w:tcPr>
          <w:p w14:paraId="76280BB2" w14:textId="77777777" w:rsidR="0074457A" w:rsidRPr="005E0E86" w:rsidRDefault="0074457A" w:rsidP="00CF598B">
            <w:pPr>
              <w:spacing w:after="0"/>
              <w:rPr>
                <w:b/>
                <w:bCs/>
              </w:rPr>
            </w:pPr>
            <w:r w:rsidRPr="005E0E86">
              <w:rPr>
                <w:b/>
                <w:bCs/>
              </w:rPr>
              <w:t>Tamper Resistance (§13.6.7)</w:t>
            </w:r>
          </w:p>
        </w:tc>
        <w:tc>
          <w:tcPr>
            <w:tcW w:w="1980" w:type="dxa"/>
            <w:tcBorders>
              <w:bottom w:val="single" w:sz="4" w:space="0" w:color="000000"/>
            </w:tcBorders>
            <w:shd w:val="clear" w:color="auto" w:fill="DEDAC4"/>
          </w:tcPr>
          <w:p w14:paraId="7955A9D7" w14:textId="77777777" w:rsidR="0074457A" w:rsidRPr="005E0E86" w:rsidRDefault="0074457A" w:rsidP="00CF598B">
            <w:pPr>
              <w:spacing w:after="0"/>
              <w:rPr>
                <w:b/>
                <w:bCs/>
              </w:rPr>
            </w:pPr>
            <w:r w:rsidRPr="005E0E86">
              <w:rPr>
                <w:b/>
                <w:bCs/>
              </w:rPr>
              <w:t>Compliance</w:t>
            </w:r>
          </w:p>
        </w:tc>
      </w:tr>
      <w:tr w:rsidR="0074457A" w14:paraId="2B4A5B42" w14:textId="77777777" w:rsidTr="00CF598B">
        <w:tc>
          <w:tcPr>
            <w:tcW w:w="1075" w:type="dxa"/>
            <w:vMerge w:val="restart"/>
          </w:tcPr>
          <w:p w14:paraId="49303935" w14:textId="77777777" w:rsidR="0074457A" w:rsidRDefault="0074457A" w:rsidP="00CF598B">
            <w:pPr>
              <w:spacing w:after="0"/>
            </w:pPr>
            <w:r>
              <w:t>13.6.</w:t>
            </w:r>
            <w:proofErr w:type="gramStart"/>
            <w:r>
              <w:t>7.a</w:t>
            </w:r>
            <w:proofErr w:type="gramEnd"/>
          </w:p>
        </w:tc>
        <w:tc>
          <w:tcPr>
            <w:tcW w:w="5850" w:type="dxa"/>
          </w:tcPr>
          <w:p w14:paraId="5A0F7155" w14:textId="77777777" w:rsidR="0074457A" w:rsidRDefault="0074457A" w:rsidP="00CF598B">
            <w:pPr>
              <w:spacing w:after="0"/>
            </w:pPr>
            <w:r>
              <w:t>Protection against physical attacks (especially those that impact cybersecurity) MAY be needed for some devices, as determined by the manufacturer.</w:t>
            </w:r>
          </w:p>
        </w:tc>
        <w:tc>
          <w:tcPr>
            <w:tcW w:w="1980" w:type="dxa"/>
            <w:vMerge w:val="restart"/>
          </w:tcPr>
          <w:p w14:paraId="38A14E10" w14:textId="77777777" w:rsidR="005318E4" w:rsidRDefault="0074457A" w:rsidP="005318E4">
            <w:pPr>
              <w:spacing w:after="0"/>
              <w:jc w:val="center"/>
            </w:pPr>
            <w:r>
              <w:t>Yes/Partial/No/NA</w:t>
            </w:r>
          </w:p>
          <w:p w14:paraId="1F3C8518" w14:textId="77777777" w:rsidR="005318E4" w:rsidRDefault="005318E4" w:rsidP="005318E4">
            <w:pPr>
              <w:spacing w:after="0"/>
              <w:jc w:val="center"/>
            </w:pPr>
          </w:p>
          <w:sdt>
            <w:sdtPr>
              <w:id w:val="-304780209"/>
              <w:placeholder>
                <w:docPart w:val="6A434278777844389F2D7FF4919E41B0"/>
              </w:placeholder>
              <w:showingPlcHdr/>
              <w:dropDownList>
                <w:listItem w:value="Choose an item."/>
                <w:listItem w:displayText="Yes" w:value="Yes"/>
                <w:listItem w:displayText="No" w:value="No"/>
                <w:listItem w:displayText="Partial" w:value="Partial"/>
                <w:listItem w:displayText="N/A" w:value="N/A"/>
              </w:dropDownList>
            </w:sdtPr>
            <w:sdtContent>
              <w:p w14:paraId="1D7BA3DF" w14:textId="6FCAB5EB" w:rsidR="0074457A" w:rsidRDefault="005318E4" w:rsidP="005318E4">
                <w:pPr>
                  <w:spacing w:after="0"/>
                  <w:jc w:val="center"/>
                </w:pPr>
                <w:r w:rsidRPr="0003454F">
                  <w:rPr>
                    <w:rStyle w:val="PlaceholderText"/>
                  </w:rPr>
                  <w:t>Choose an item.</w:t>
                </w:r>
              </w:p>
            </w:sdtContent>
          </w:sdt>
        </w:tc>
      </w:tr>
      <w:tr w:rsidR="0074457A" w14:paraId="0F521E79" w14:textId="77777777" w:rsidTr="00CF598B">
        <w:tc>
          <w:tcPr>
            <w:tcW w:w="1075" w:type="dxa"/>
            <w:vMerge/>
          </w:tcPr>
          <w:p w14:paraId="5E9BC41F" w14:textId="77777777" w:rsidR="0074457A" w:rsidRDefault="0074457A" w:rsidP="00CF598B">
            <w:pPr>
              <w:widowControl w:val="0"/>
              <w:pBdr>
                <w:top w:val="nil"/>
                <w:left w:val="nil"/>
                <w:bottom w:val="nil"/>
                <w:right w:val="nil"/>
                <w:between w:val="nil"/>
              </w:pBdr>
              <w:spacing w:after="0" w:line="276" w:lineRule="auto"/>
            </w:pPr>
          </w:p>
        </w:tc>
        <w:tc>
          <w:tcPr>
            <w:tcW w:w="5850" w:type="dxa"/>
          </w:tcPr>
          <w:p w14:paraId="18BFCE9A" w14:textId="77777777" w:rsidR="0074457A" w:rsidRDefault="0074457A" w:rsidP="00CF598B">
            <w:pPr>
              <w:spacing w:after="0"/>
            </w:pPr>
            <w:r>
              <w:t>Justification:</w:t>
            </w:r>
          </w:p>
          <w:sdt>
            <w:sdtPr>
              <w:id w:val="-609277114"/>
              <w:placeholder>
                <w:docPart w:val="DefaultPlaceholder_-1854013440"/>
              </w:placeholder>
              <w:showingPlcHdr/>
              <w:text/>
            </w:sdtPr>
            <w:sdtContent>
              <w:p w14:paraId="1165AEA8" w14:textId="3010B689" w:rsidR="0074457A" w:rsidRDefault="005318E4" w:rsidP="00CF598B">
                <w:pPr>
                  <w:spacing w:after="0"/>
                </w:pPr>
                <w:r w:rsidRPr="0003454F">
                  <w:rPr>
                    <w:rStyle w:val="PlaceholderText"/>
                  </w:rPr>
                  <w:t>Click or tap here to enter text.</w:t>
                </w:r>
              </w:p>
            </w:sdtContent>
          </w:sdt>
          <w:p w14:paraId="04EA2C2A" w14:textId="77777777" w:rsidR="0074457A" w:rsidRDefault="0074457A" w:rsidP="00CF598B">
            <w:pPr>
              <w:spacing w:after="0"/>
            </w:pPr>
          </w:p>
          <w:p w14:paraId="26AD0586" w14:textId="77777777" w:rsidR="0074457A" w:rsidRDefault="0074457A" w:rsidP="00CF598B">
            <w:pPr>
              <w:spacing w:after="0"/>
            </w:pPr>
          </w:p>
          <w:p w14:paraId="56B9BD58" w14:textId="77777777" w:rsidR="0074457A" w:rsidRDefault="0074457A" w:rsidP="00CF598B">
            <w:pPr>
              <w:spacing w:after="0"/>
            </w:pPr>
          </w:p>
        </w:tc>
        <w:tc>
          <w:tcPr>
            <w:tcW w:w="1980" w:type="dxa"/>
            <w:vMerge/>
          </w:tcPr>
          <w:p w14:paraId="2EA1C6BD" w14:textId="77777777" w:rsidR="0074457A" w:rsidRDefault="0074457A" w:rsidP="00CF598B">
            <w:pPr>
              <w:widowControl w:val="0"/>
              <w:pBdr>
                <w:top w:val="nil"/>
                <w:left w:val="nil"/>
                <w:bottom w:val="nil"/>
                <w:right w:val="nil"/>
                <w:between w:val="nil"/>
              </w:pBdr>
              <w:spacing w:after="0" w:line="276" w:lineRule="auto"/>
            </w:pPr>
          </w:p>
        </w:tc>
      </w:tr>
      <w:tr w:rsidR="0074457A" w14:paraId="4DC85AD9" w14:textId="77777777" w:rsidTr="00CF598B">
        <w:tc>
          <w:tcPr>
            <w:tcW w:w="6925" w:type="dxa"/>
            <w:gridSpan w:val="2"/>
            <w:shd w:val="clear" w:color="auto" w:fill="DEDAC4"/>
          </w:tcPr>
          <w:p w14:paraId="5C67CB51" w14:textId="77777777" w:rsidR="0074457A" w:rsidRPr="005E0E86" w:rsidRDefault="0074457A" w:rsidP="00CF598B">
            <w:pPr>
              <w:spacing w:after="0"/>
              <w:rPr>
                <w:b/>
                <w:bCs/>
              </w:rPr>
            </w:pPr>
            <w:r w:rsidRPr="005E0E86">
              <w:rPr>
                <w:b/>
                <w:bCs/>
              </w:rPr>
              <w:t>Distributed Compliance Ledger (§13.6.9)</w:t>
            </w:r>
          </w:p>
        </w:tc>
        <w:tc>
          <w:tcPr>
            <w:tcW w:w="1980" w:type="dxa"/>
            <w:shd w:val="clear" w:color="auto" w:fill="DEDAC4"/>
          </w:tcPr>
          <w:p w14:paraId="14EFC795" w14:textId="77777777" w:rsidR="0074457A" w:rsidRPr="005E0E86" w:rsidRDefault="0074457A" w:rsidP="00CF598B">
            <w:pPr>
              <w:spacing w:after="0"/>
              <w:rPr>
                <w:b/>
                <w:bCs/>
              </w:rPr>
            </w:pPr>
            <w:r w:rsidRPr="005E0E86">
              <w:rPr>
                <w:b/>
                <w:bCs/>
              </w:rPr>
              <w:t>Compliance</w:t>
            </w:r>
          </w:p>
        </w:tc>
      </w:tr>
      <w:tr w:rsidR="0074457A" w14:paraId="3C18A6D5" w14:textId="77777777" w:rsidTr="00F11B1F">
        <w:tc>
          <w:tcPr>
            <w:tcW w:w="1075" w:type="dxa"/>
            <w:vMerge w:val="restart"/>
            <w:shd w:val="clear" w:color="auto" w:fill="E7E6E6" w:themeFill="background2"/>
          </w:tcPr>
          <w:p w14:paraId="1A5207C2" w14:textId="77777777" w:rsidR="0074457A" w:rsidRDefault="0074457A" w:rsidP="00CF598B">
            <w:pPr>
              <w:spacing w:after="0"/>
            </w:pPr>
            <w:r>
              <w:t>13.6.</w:t>
            </w:r>
            <w:proofErr w:type="gramStart"/>
            <w:r>
              <w:t>9.a</w:t>
            </w:r>
            <w:proofErr w:type="gramEnd"/>
          </w:p>
        </w:tc>
        <w:tc>
          <w:tcPr>
            <w:tcW w:w="5850" w:type="dxa"/>
            <w:shd w:val="clear" w:color="auto" w:fill="E7E6E6" w:themeFill="background2"/>
          </w:tcPr>
          <w:p w14:paraId="5800578B" w14:textId="77777777" w:rsidR="0074457A" w:rsidRDefault="0074457A" w:rsidP="00CF598B">
            <w:pPr>
              <w:spacing w:after="0"/>
            </w:pPr>
            <w:r>
              <w:t>Vendors SHOULD avail themselves of the DCL store-and-forward functionality so that they can control posting of data about their products to the DCL.</w:t>
            </w:r>
          </w:p>
        </w:tc>
        <w:tc>
          <w:tcPr>
            <w:tcW w:w="1980" w:type="dxa"/>
            <w:vMerge w:val="restart"/>
            <w:shd w:val="clear" w:color="auto" w:fill="E7E6E6" w:themeFill="background2"/>
          </w:tcPr>
          <w:p w14:paraId="50885A5B" w14:textId="77777777" w:rsidR="005318E4" w:rsidRDefault="0074457A" w:rsidP="005318E4">
            <w:pPr>
              <w:spacing w:after="0"/>
              <w:jc w:val="center"/>
            </w:pPr>
            <w:r>
              <w:t>Yes/Partial/No/NA</w:t>
            </w:r>
          </w:p>
          <w:p w14:paraId="19FF3259" w14:textId="77777777" w:rsidR="005318E4" w:rsidRDefault="005318E4" w:rsidP="005318E4">
            <w:pPr>
              <w:spacing w:after="0"/>
              <w:jc w:val="center"/>
            </w:pPr>
          </w:p>
          <w:sdt>
            <w:sdtPr>
              <w:id w:val="-1004359912"/>
              <w:placeholder>
                <w:docPart w:val="B816566E9A5D43F3830D7CE042113566"/>
              </w:placeholder>
              <w:showingPlcHdr/>
              <w:dropDownList>
                <w:listItem w:value="Choose an item."/>
                <w:listItem w:displayText="Yes" w:value="Yes"/>
                <w:listItem w:displayText="No" w:value="No"/>
                <w:listItem w:displayText="Partial" w:value="Partial"/>
                <w:listItem w:displayText="N/A" w:value="N/A"/>
              </w:dropDownList>
            </w:sdtPr>
            <w:sdtContent>
              <w:p w14:paraId="202B66EF" w14:textId="6E3B3946" w:rsidR="0074457A" w:rsidRDefault="005318E4" w:rsidP="005318E4">
                <w:pPr>
                  <w:spacing w:after="0"/>
                  <w:jc w:val="center"/>
                </w:pPr>
                <w:r w:rsidRPr="0003454F">
                  <w:rPr>
                    <w:rStyle w:val="PlaceholderText"/>
                  </w:rPr>
                  <w:t>Choose an item.</w:t>
                </w:r>
              </w:p>
            </w:sdtContent>
          </w:sdt>
        </w:tc>
      </w:tr>
      <w:tr w:rsidR="0074457A" w14:paraId="3B6F03A9" w14:textId="77777777" w:rsidTr="00F11B1F">
        <w:tc>
          <w:tcPr>
            <w:tcW w:w="1075" w:type="dxa"/>
            <w:vMerge/>
          </w:tcPr>
          <w:p w14:paraId="18C50236" w14:textId="77777777" w:rsidR="0074457A" w:rsidRDefault="0074457A" w:rsidP="00CF598B">
            <w:pPr>
              <w:widowControl w:val="0"/>
              <w:pBdr>
                <w:top w:val="nil"/>
                <w:left w:val="nil"/>
                <w:bottom w:val="nil"/>
                <w:right w:val="nil"/>
                <w:between w:val="nil"/>
              </w:pBdr>
              <w:spacing w:after="0" w:line="276" w:lineRule="auto"/>
            </w:pPr>
          </w:p>
        </w:tc>
        <w:tc>
          <w:tcPr>
            <w:tcW w:w="5850" w:type="dxa"/>
            <w:shd w:val="clear" w:color="auto" w:fill="E7E6E6" w:themeFill="background2"/>
          </w:tcPr>
          <w:p w14:paraId="58F29A5F" w14:textId="77777777" w:rsidR="0074457A" w:rsidRDefault="0074457A" w:rsidP="00CF598B">
            <w:pPr>
              <w:spacing w:after="0"/>
            </w:pPr>
            <w:r>
              <w:t>Justification:</w:t>
            </w:r>
          </w:p>
          <w:sdt>
            <w:sdtPr>
              <w:id w:val="1174540628"/>
              <w:placeholder>
                <w:docPart w:val="DefaultPlaceholder_-1854013440"/>
              </w:placeholder>
              <w:showingPlcHdr/>
              <w:text/>
            </w:sdtPr>
            <w:sdtContent>
              <w:p w14:paraId="6E1916A9" w14:textId="00D1CABE" w:rsidR="0074457A" w:rsidRDefault="005318E4" w:rsidP="00CF598B">
                <w:pPr>
                  <w:spacing w:after="0"/>
                </w:pPr>
                <w:r w:rsidRPr="0003454F">
                  <w:rPr>
                    <w:rStyle w:val="PlaceholderText"/>
                  </w:rPr>
                  <w:t>Click or tap here to enter text.</w:t>
                </w:r>
              </w:p>
            </w:sdtContent>
          </w:sdt>
          <w:p w14:paraId="53873DAA" w14:textId="77777777" w:rsidR="0074457A" w:rsidRDefault="0074457A" w:rsidP="00CF598B">
            <w:pPr>
              <w:spacing w:after="0"/>
            </w:pPr>
          </w:p>
          <w:p w14:paraId="06558EBC" w14:textId="77777777" w:rsidR="0074457A" w:rsidRDefault="0074457A" w:rsidP="00CF598B">
            <w:pPr>
              <w:spacing w:after="0"/>
            </w:pPr>
          </w:p>
          <w:p w14:paraId="1B516BF6" w14:textId="77777777" w:rsidR="0074457A" w:rsidRDefault="0074457A" w:rsidP="00CF598B">
            <w:pPr>
              <w:spacing w:after="0"/>
            </w:pPr>
          </w:p>
        </w:tc>
        <w:tc>
          <w:tcPr>
            <w:tcW w:w="1980" w:type="dxa"/>
            <w:vMerge/>
          </w:tcPr>
          <w:p w14:paraId="1DA76F8C" w14:textId="77777777" w:rsidR="0074457A" w:rsidRDefault="0074457A" w:rsidP="00CF598B">
            <w:pPr>
              <w:widowControl w:val="0"/>
              <w:pBdr>
                <w:top w:val="nil"/>
                <w:left w:val="nil"/>
                <w:bottom w:val="nil"/>
                <w:right w:val="nil"/>
                <w:between w:val="nil"/>
              </w:pBdr>
              <w:spacing w:after="0" w:line="276" w:lineRule="auto"/>
            </w:pPr>
          </w:p>
        </w:tc>
      </w:tr>
      <w:tr w:rsidR="0074457A" w14:paraId="02B8146D" w14:textId="77777777" w:rsidTr="00CF598B">
        <w:tc>
          <w:tcPr>
            <w:tcW w:w="1075" w:type="dxa"/>
            <w:vMerge w:val="restart"/>
          </w:tcPr>
          <w:p w14:paraId="2CEC2DE8" w14:textId="77777777" w:rsidR="0074457A" w:rsidRDefault="0074457A" w:rsidP="00CF598B">
            <w:pPr>
              <w:spacing w:after="0"/>
            </w:pPr>
            <w:r>
              <w:t>13.6.9.c</w:t>
            </w:r>
          </w:p>
        </w:tc>
        <w:tc>
          <w:tcPr>
            <w:tcW w:w="5850" w:type="dxa"/>
          </w:tcPr>
          <w:p w14:paraId="7BA9EA01" w14:textId="77777777" w:rsidR="0074457A" w:rsidRDefault="0074457A" w:rsidP="00CF598B">
            <w:pPr>
              <w:spacing w:after="0"/>
            </w:pPr>
            <w:r>
              <w:t>Vendors SHOULD run and use their own Observer Nodes and restrict access to it to make sure that it stays available to the vendors' DCL clients.</w:t>
            </w:r>
          </w:p>
        </w:tc>
        <w:tc>
          <w:tcPr>
            <w:tcW w:w="1980" w:type="dxa"/>
            <w:vMerge w:val="restart"/>
          </w:tcPr>
          <w:p w14:paraId="7EEC8BE8" w14:textId="77777777" w:rsidR="005318E4" w:rsidRDefault="0074457A" w:rsidP="005318E4">
            <w:pPr>
              <w:spacing w:after="0"/>
              <w:jc w:val="center"/>
            </w:pPr>
            <w:r>
              <w:t>Yes/Partial/No/NA</w:t>
            </w:r>
          </w:p>
          <w:p w14:paraId="53C044AE" w14:textId="77777777" w:rsidR="005318E4" w:rsidRDefault="005318E4" w:rsidP="005318E4">
            <w:pPr>
              <w:spacing w:after="0"/>
              <w:jc w:val="center"/>
            </w:pPr>
          </w:p>
          <w:sdt>
            <w:sdtPr>
              <w:id w:val="372039054"/>
              <w:placeholder>
                <w:docPart w:val="2F280A5ED52E439596691FF3826AB510"/>
              </w:placeholder>
              <w:showingPlcHdr/>
              <w:dropDownList>
                <w:listItem w:value="Choose an item."/>
                <w:listItem w:displayText="Yes" w:value="Yes"/>
                <w:listItem w:displayText="No" w:value="No"/>
                <w:listItem w:displayText="Partial" w:value="Partial"/>
                <w:listItem w:displayText="N/A" w:value="N/A"/>
              </w:dropDownList>
            </w:sdtPr>
            <w:sdtContent>
              <w:p w14:paraId="40832891" w14:textId="1217BBBA" w:rsidR="0074457A" w:rsidRDefault="005318E4" w:rsidP="005318E4">
                <w:pPr>
                  <w:spacing w:after="0"/>
                  <w:jc w:val="center"/>
                </w:pPr>
                <w:r w:rsidRPr="0003454F">
                  <w:rPr>
                    <w:rStyle w:val="PlaceholderText"/>
                  </w:rPr>
                  <w:t>Choose an item.</w:t>
                </w:r>
              </w:p>
            </w:sdtContent>
          </w:sdt>
        </w:tc>
      </w:tr>
      <w:tr w:rsidR="0074457A" w14:paraId="6D395D8D" w14:textId="77777777" w:rsidTr="00CF598B">
        <w:tc>
          <w:tcPr>
            <w:tcW w:w="1075" w:type="dxa"/>
            <w:vMerge/>
          </w:tcPr>
          <w:p w14:paraId="6AF45397" w14:textId="77777777" w:rsidR="0074457A" w:rsidRDefault="0074457A" w:rsidP="00CF598B">
            <w:pPr>
              <w:widowControl w:val="0"/>
              <w:pBdr>
                <w:top w:val="nil"/>
                <w:left w:val="nil"/>
                <w:bottom w:val="nil"/>
                <w:right w:val="nil"/>
                <w:between w:val="nil"/>
              </w:pBdr>
              <w:spacing w:after="0" w:line="276" w:lineRule="auto"/>
            </w:pPr>
          </w:p>
        </w:tc>
        <w:tc>
          <w:tcPr>
            <w:tcW w:w="5850" w:type="dxa"/>
          </w:tcPr>
          <w:p w14:paraId="3A37B853" w14:textId="77777777" w:rsidR="0074457A" w:rsidRDefault="0074457A" w:rsidP="00CF598B">
            <w:pPr>
              <w:spacing w:after="0"/>
            </w:pPr>
            <w:r>
              <w:t>Justification:</w:t>
            </w:r>
          </w:p>
          <w:sdt>
            <w:sdtPr>
              <w:id w:val="-880928426"/>
              <w:placeholder>
                <w:docPart w:val="DefaultPlaceholder_-1854013440"/>
              </w:placeholder>
              <w:showingPlcHdr/>
              <w:text/>
            </w:sdtPr>
            <w:sdtContent>
              <w:p w14:paraId="06A72B49" w14:textId="2969A006" w:rsidR="0074457A" w:rsidRDefault="005318E4" w:rsidP="00CF598B">
                <w:pPr>
                  <w:spacing w:after="0"/>
                </w:pPr>
                <w:r w:rsidRPr="0003454F">
                  <w:rPr>
                    <w:rStyle w:val="PlaceholderText"/>
                  </w:rPr>
                  <w:t>Click or tap here to enter text.</w:t>
                </w:r>
              </w:p>
            </w:sdtContent>
          </w:sdt>
          <w:p w14:paraId="56344EE8" w14:textId="77777777" w:rsidR="0074457A" w:rsidRDefault="0074457A" w:rsidP="00CF598B">
            <w:pPr>
              <w:spacing w:after="0"/>
            </w:pPr>
          </w:p>
          <w:p w14:paraId="2FC40DBF" w14:textId="77777777" w:rsidR="0074457A" w:rsidRDefault="0074457A" w:rsidP="00CF598B">
            <w:pPr>
              <w:spacing w:after="0"/>
            </w:pPr>
          </w:p>
          <w:p w14:paraId="0F502EB5" w14:textId="77777777" w:rsidR="0074457A" w:rsidRDefault="0074457A" w:rsidP="00CF598B">
            <w:pPr>
              <w:spacing w:after="0"/>
            </w:pPr>
          </w:p>
        </w:tc>
        <w:tc>
          <w:tcPr>
            <w:tcW w:w="1980" w:type="dxa"/>
            <w:vMerge/>
          </w:tcPr>
          <w:p w14:paraId="121C92D3" w14:textId="77777777" w:rsidR="0074457A" w:rsidRDefault="0074457A" w:rsidP="00CF598B">
            <w:pPr>
              <w:widowControl w:val="0"/>
              <w:pBdr>
                <w:top w:val="nil"/>
                <w:left w:val="nil"/>
                <w:bottom w:val="nil"/>
                <w:right w:val="nil"/>
                <w:between w:val="nil"/>
              </w:pBdr>
              <w:spacing w:after="0" w:line="276" w:lineRule="auto"/>
            </w:pPr>
          </w:p>
        </w:tc>
      </w:tr>
      <w:tr w:rsidR="0074457A" w14:paraId="7910328A" w14:textId="77777777" w:rsidTr="00F11B1F">
        <w:tc>
          <w:tcPr>
            <w:tcW w:w="1075" w:type="dxa"/>
            <w:vMerge w:val="restart"/>
            <w:shd w:val="clear" w:color="auto" w:fill="E7E6E6" w:themeFill="background2"/>
          </w:tcPr>
          <w:p w14:paraId="4CC6CD34" w14:textId="77777777" w:rsidR="0074457A" w:rsidRDefault="0074457A" w:rsidP="00CF598B">
            <w:pPr>
              <w:spacing w:after="0"/>
            </w:pPr>
            <w:r>
              <w:t>13.6.</w:t>
            </w:r>
            <w:proofErr w:type="gramStart"/>
            <w:r>
              <w:t>9.d</w:t>
            </w:r>
            <w:proofErr w:type="gramEnd"/>
          </w:p>
        </w:tc>
        <w:tc>
          <w:tcPr>
            <w:tcW w:w="5850" w:type="dxa"/>
            <w:shd w:val="clear" w:color="auto" w:fill="E7E6E6" w:themeFill="background2"/>
          </w:tcPr>
          <w:p w14:paraId="01BB1BC9" w14:textId="77777777" w:rsidR="0074457A" w:rsidRDefault="0074457A" w:rsidP="00CF598B">
            <w:pPr>
              <w:spacing w:after="0"/>
            </w:pPr>
            <w:r>
              <w:t>Vendors SHOULD protect DCL private keys in Hardware Security Module (HSM) equipped servers.</w:t>
            </w:r>
          </w:p>
        </w:tc>
        <w:tc>
          <w:tcPr>
            <w:tcW w:w="1980" w:type="dxa"/>
            <w:vMerge w:val="restart"/>
            <w:shd w:val="clear" w:color="auto" w:fill="E7E6E6" w:themeFill="background2"/>
          </w:tcPr>
          <w:p w14:paraId="0D0B6969" w14:textId="77777777" w:rsidR="005318E4" w:rsidRDefault="0074457A" w:rsidP="005318E4">
            <w:pPr>
              <w:spacing w:after="0"/>
              <w:jc w:val="center"/>
            </w:pPr>
            <w:r>
              <w:t>Yes/Partial/No/NA</w:t>
            </w:r>
          </w:p>
          <w:p w14:paraId="09D7A9AE" w14:textId="77777777" w:rsidR="005318E4" w:rsidRDefault="005318E4" w:rsidP="005318E4">
            <w:pPr>
              <w:spacing w:after="0"/>
              <w:jc w:val="center"/>
            </w:pPr>
          </w:p>
          <w:sdt>
            <w:sdtPr>
              <w:id w:val="-1490011189"/>
              <w:placeholder>
                <w:docPart w:val="E10E85C4DB84408F866A1ED784C18D1E"/>
              </w:placeholder>
              <w:showingPlcHdr/>
              <w:dropDownList>
                <w:listItem w:value="Choose an item."/>
                <w:listItem w:displayText="Yes" w:value="Yes"/>
                <w:listItem w:displayText="No" w:value="No"/>
                <w:listItem w:displayText="Partial" w:value="Partial"/>
                <w:listItem w:displayText="N/A" w:value="N/A"/>
              </w:dropDownList>
            </w:sdtPr>
            <w:sdtContent>
              <w:p w14:paraId="0225A3F9" w14:textId="31952518" w:rsidR="0074457A" w:rsidRDefault="005318E4" w:rsidP="005318E4">
                <w:pPr>
                  <w:spacing w:after="0"/>
                  <w:jc w:val="center"/>
                </w:pPr>
                <w:r w:rsidRPr="0003454F">
                  <w:rPr>
                    <w:rStyle w:val="PlaceholderText"/>
                  </w:rPr>
                  <w:t>Choose an item.</w:t>
                </w:r>
              </w:p>
            </w:sdtContent>
          </w:sdt>
        </w:tc>
      </w:tr>
      <w:tr w:rsidR="0074457A" w14:paraId="22871767" w14:textId="77777777" w:rsidTr="00F11B1F">
        <w:tc>
          <w:tcPr>
            <w:tcW w:w="1075" w:type="dxa"/>
            <w:vMerge/>
          </w:tcPr>
          <w:p w14:paraId="7D6FD9FA" w14:textId="77777777" w:rsidR="0074457A" w:rsidRDefault="0074457A" w:rsidP="00CF598B">
            <w:pPr>
              <w:widowControl w:val="0"/>
              <w:pBdr>
                <w:top w:val="nil"/>
                <w:left w:val="nil"/>
                <w:bottom w:val="nil"/>
                <w:right w:val="nil"/>
                <w:between w:val="nil"/>
              </w:pBdr>
              <w:spacing w:after="0" w:line="276" w:lineRule="auto"/>
            </w:pPr>
          </w:p>
        </w:tc>
        <w:tc>
          <w:tcPr>
            <w:tcW w:w="5850" w:type="dxa"/>
            <w:shd w:val="clear" w:color="auto" w:fill="E7E6E6" w:themeFill="background2"/>
          </w:tcPr>
          <w:p w14:paraId="470A3C23" w14:textId="77777777" w:rsidR="0074457A" w:rsidRDefault="0074457A" w:rsidP="00CF598B">
            <w:pPr>
              <w:spacing w:after="0"/>
            </w:pPr>
            <w:r>
              <w:t>Justification:</w:t>
            </w:r>
          </w:p>
          <w:sdt>
            <w:sdtPr>
              <w:id w:val="1877351342"/>
              <w:placeholder>
                <w:docPart w:val="DefaultPlaceholder_-1854013440"/>
              </w:placeholder>
              <w:showingPlcHdr/>
              <w:text/>
            </w:sdtPr>
            <w:sdtContent>
              <w:p w14:paraId="6EB1EF57" w14:textId="162C31C9" w:rsidR="0074457A" w:rsidRDefault="005318E4" w:rsidP="00CF598B">
                <w:pPr>
                  <w:spacing w:after="0"/>
                </w:pPr>
                <w:r w:rsidRPr="0003454F">
                  <w:rPr>
                    <w:rStyle w:val="PlaceholderText"/>
                  </w:rPr>
                  <w:t>Click or tap here to enter text.</w:t>
                </w:r>
              </w:p>
            </w:sdtContent>
          </w:sdt>
          <w:p w14:paraId="3B37DAA3" w14:textId="77777777" w:rsidR="0074457A" w:rsidRDefault="0074457A" w:rsidP="00CF598B">
            <w:pPr>
              <w:spacing w:after="0"/>
            </w:pPr>
          </w:p>
          <w:p w14:paraId="68CB66C5" w14:textId="77777777" w:rsidR="0074457A" w:rsidRDefault="0074457A" w:rsidP="00CF598B">
            <w:pPr>
              <w:spacing w:after="0"/>
            </w:pPr>
          </w:p>
          <w:p w14:paraId="5E327F50" w14:textId="77777777" w:rsidR="0074457A" w:rsidRDefault="0074457A" w:rsidP="00CF598B">
            <w:pPr>
              <w:spacing w:after="0"/>
            </w:pPr>
          </w:p>
        </w:tc>
        <w:tc>
          <w:tcPr>
            <w:tcW w:w="1980" w:type="dxa"/>
            <w:vMerge/>
          </w:tcPr>
          <w:p w14:paraId="524B018B" w14:textId="77777777" w:rsidR="0074457A" w:rsidRDefault="0074457A" w:rsidP="00CF598B">
            <w:pPr>
              <w:widowControl w:val="0"/>
              <w:pBdr>
                <w:top w:val="nil"/>
                <w:left w:val="nil"/>
                <w:bottom w:val="nil"/>
                <w:right w:val="nil"/>
                <w:between w:val="nil"/>
              </w:pBdr>
              <w:spacing w:after="0" w:line="276" w:lineRule="auto"/>
            </w:pPr>
          </w:p>
        </w:tc>
      </w:tr>
      <w:tr w:rsidR="0074457A" w14:paraId="22AD89CC" w14:textId="77777777" w:rsidTr="00CF598B">
        <w:trPr>
          <w:trHeight w:val="200"/>
        </w:trPr>
        <w:tc>
          <w:tcPr>
            <w:tcW w:w="8905" w:type="dxa"/>
            <w:gridSpan w:val="3"/>
          </w:tcPr>
          <w:p w14:paraId="33997F18" w14:textId="77777777" w:rsidR="0074457A" w:rsidRDefault="0074457A" w:rsidP="00CF598B">
            <w:pPr>
              <w:spacing w:after="0"/>
            </w:pPr>
            <w:r>
              <w:t>General Comments on Robustness Security Requirements Attestation</w:t>
            </w:r>
          </w:p>
        </w:tc>
      </w:tr>
      <w:tr w:rsidR="0074457A" w14:paraId="1378AF90" w14:textId="77777777" w:rsidTr="00CF598B">
        <w:trPr>
          <w:trHeight w:val="2940"/>
        </w:trPr>
        <w:tc>
          <w:tcPr>
            <w:tcW w:w="8905" w:type="dxa"/>
            <w:gridSpan w:val="3"/>
          </w:tcPr>
          <w:p w14:paraId="768C14EC" w14:textId="77777777" w:rsidR="0074457A" w:rsidRDefault="0074457A" w:rsidP="00CF598B">
            <w:pPr>
              <w:spacing w:after="0"/>
            </w:pPr>
            <w:r>
              <w:lastRenderedPageBreak/>
              <w:t>Please use this section to provide any additional information, reasoning, or rationale to explain the product specificities and support the claims above:</w:t>
            </w:r>
          </w:p>
          <w:p w14:paraId="770B9C50" w14:textId="43BA1973" w:rsidR="0074457A" w:rsidRDefault="00842200" w:rsidP="00CF598B">
            <w:pPr>
              <w:spacing w:after="0"/>
            </w:pPr>
            <w:sdt>
              <w:sdtPr>
                <w:id w:val="-1069498939"/>
                <w:placeholder>
                  <w:docPart w:val="DefaultPlaceholder_-1854013440"/>
                </w:placeholder>
                <w:showingPlcHdr/>
                <w:text/>
              </w:sdtPr>
              <w:sdtContent>
                <w:r w:rsidRPr="0003454F">
                  <w:rPr>
                    <w:rStyle w:val="PlaceholderText"/>
                  </w:rPr>
                  <w:t>Click or tap here to enter text.</w:t>
                </w:r>
              </w:sdtContent>
            </w:sdt>
            <w:r w:rsidR="0074457A">
              <w:br/>
            </w:r>
            <w:r w:rsidR="0074457A">
              <w:br/>
            </w:r>
            <w:r w:rsidR="0074457A">
              <w:br/>
            </w:r>
            <w:r w:rsidR="0074457A">
              <w:br/>
            </w:r>
            <w:r w:rsidR="0074457A">
              <w:br/>
            </w:r>
            <w:r w:rsidR="0074457A">
              <w:br/>
            </w:r>
            <w:r w:rsidR="0074457A">
              <w:br/>
            </w:r>
            <w:r w:rsidR="0074457A">
              <w:br/>
            </w:r>
            <w:r w:rsidR="0074457A">
              <w:br/>
            </w:r>
          </w:p>
        </w:tc>
      </w:tr>
    </w:tbl>
    <w:sdt>
      <w:sdtPr>
        <w:tag w:val="goog_rdk_638"/>
        <w:id w:val="-1672484807"/>
      </w:sdtPr>
      <w:sdtContent>
        <w:p w14:paraId="6A8C7755" w14:textId="01F66FE7" w:rsidR="0074457A" w:rsidRDefault="0074457A" w:rsidP="005318E4">
          <w:pPr>
            <w:spacing w:after="0"/>
            <w:rPr>
              <w:rFonts w:ascii="Times New Roman" w:hAnsi="Times New Roman" w:cs="Times New Roman"/>
            </w:rPr>
          </w:pPr>
          <w:sdt>
            <w:sdtPr>
              <w:tag w:val="goog_rdk_637"/>
              <w:id w:val="-48769767"/>
            </w:sdtPr>
            <w:sdtContent/>
          </w:sdt>
        </w:p>
      </w:sdtContent>
    </w:sdt>
    <w:p w14:paraId="0644D4EF" w14:textId="77777777" w:rsidR="0074457A" w:rsidRDefault="0074457A" w:rsidP="006F5E5E">
      <w:pPr>
        <w:spacing w:after="0" w:line="240" w:lineRule="auto"/>
        <w:rPr>
          <w:rFonts w:ascii="Times New Roman" w:hAnsi="Times New Roman" w:cs="Times New Roman"/>
        </w:rPr>
      </w:pPr>
    </w:p>
    <w:p w14:paraId="7F5CEFEF" w14:textId="36B269D8" w:rsidR="006F5E5E" w:rsidRDefault="006F5E5E" w:rsidP="006F5E5E">
      <w:pPr>
        <w:spacing w:after="0" w:line="240" w:lineRule="auto"/>
        <w:rPr>
          <w:rFonts w:ascii="Times New Roman" w:hAnsi="Times New Roman" w:cs="Times New Roman"/>
        </w:rPr>
      </w:pPr>
      <w:r>
        <w:rPr>
          <w:rFonts w:ascii="Times New Roman" w:hAnsi="Times New Roman" w:cs="Times New Roman"/>
        </w:rPr>
        <w:t>I</w:t>
      </w:r>
      <w:r w:rsidRPr="006F5E5E">
        <w:rPr>
          <w:rFonts w:ascii="Times New Roman" w:hAnsi="Times New Roman" w:cs="Times New Roman"/>
        </w:rPr>
        <w:t xml:space="preserve"> </w:t>
      </w:r>
      <w:r w:rsidR="0022429E">
        <w:rPr>
          <w:rFonts w:ascii="Times New Roman" w:hAnsi="Times New Roman" w:cs="Times New Roman"/>
        </w:rPr>
        <w:t xml:space="preserve">declare and </w:t>
      </w:r>
      <w:r w:rsidRPr="006F5E5E">
        <w:rPr>
          <w:rFonts w:ascii="Times New Roman" w:hAnsi="Times New Roman" w:cs="Times New Roman"/>
        </w:rPr>
        <w:t xml:space="preserve">certify that the facts set forth in this </w:t>
      </w:r>
      <w:r>
        <w:rPr>
          <w:rFonts w:ascii="Times New Roman" w:hAnsi="Times New Roman" w:cs="Times New Roman"/>
        </w:rPr>
        <w:t>attestation</w:t>
      </w:r>
      <w:r w:rsidRPr="006F5E5E">
        <w:rPr>
          <w:rFonts w:ascii="Times New Roman" w:hAnsi="Times New Roman" w:cs="Times New Roman"/>
        </w:rPr>
        <w:t xml:space="preserve"> are true and correct.</w:t>
      </w:r>
    </w:p>
    <w:p w14:paraId="32EB13A2" w14:textId="751D69B1" w:rsidR="006F5E5E" w:rsidRDefault="006F5E5E" w:rsidP="006F5E5E">
      <w:pPr>
        <w:spacing w:after="0" w:line="240" w:lineRule="auto"/>
        <w:rPr>
          <w:rFonts w:ascii="Times New Roman" w:hAnsi="Times New Roman" w:cs="Times New Roman"/>
        </w:rPr>
      </w:pPr>
    </w:p>
    <w:p w14:paraId="046C9BC6" w14:textId="77777777" w:rsidR="0036336A" w:rsidRDefault="0036336A" w:rsidP="006F5E5E">
      <w:pPr>
        <w:spacing w:after="0" w:line="240" w:lineRule="auto"/>
        <w:rPr>
          <w:rFonts w:ascii="Times New Roman" w:hAnsi="Times New Roman" w:cs="Times New Roman"/>
        </w:rPr>
      </w:pPr>
    </w:p>
    <w:p w14:paraId="70A18837" w14:textId="468A649F" w:rsidR="006F5E5E" w:rsidRDefault="006F5E5E" w:rsidP="006F5E5E">
      <w:pPr>
        <w:spacing w:after="0" w:line="240" w:lineRule="auto"/>
        <w:rPr>
          <w:rFonts w:ascii="Times New Roman" w:hAnsi="Times New Roman" w:cs="Times New Roman"/>
        </w:rPr>
      </w:pPr>
      <w:r>
        <w:rPr>
          <w:rFonts w:ascii="Times New Roman" w:hAnsi="Times New Roman" w:cs="Times New Roman"/>
        </w:rPr>
        <w:t>NAME:</w:t>
      </w:r>
      <w:r w:rsidR="0056675E">
        <w:rPr>
          <w:rFonts w:ascii="Times New Roman" w:hAnsi="Times New Roman" w:cs="Times New Roman"/>
        </w:rPr>
        <w:t xml:space="preserve"> </w:t>
      </w:r>
      <w:r w:rsidR="0056675E">
        <w:rPr>
          <w:rFonts w:ascii="Times New Roman" w:hAnsi="Times New Roman" w:cs="Times New Roman"/>
        </w:rPr>
        <w:fldChar w:fldCharType="begin">
          <w:ffData>
            <w:name w:val="Text5"/>
            <w:enabled/>
            <w:calcOnExit w:val="0"/>
            <w:textInput/>
          </w:ffData>
        </w:fldChar>
      </w:r>
      <w:bookmarkStart w:id="1" w:name="Text5"/>
      <w:r w:rsidR="0056675E">
        <w:rPr>
          <w:rFonts w:ascii="Times New Roman" w:hAnsi="Times New Roman" w:cs="Times New Roman"/>
        </w:rPr>
        <w:instrText xml:space="preserve"> FORMTEXT </w:instrText>
      </w:r>
      <w:r w:rsidR="0056675E">
        <w:rPr>
          <w:rFonts w:ascii="Times New Roman" w:hAnsi="Times New Roman" w:cs="Times New Roman"/>
        </w:rPr>
      </w:r>
      <w:r w:rsidR="0056675E">
        <w:rPr>
          <w:rFonts w:ascii="Times New Roman" w:hAnsi="Times New Roman" w:cs="Times New Roman"/>
        </w:rPr>
        <w:fldChar w:fldCharType="separate"/>
      </w:r>
      <w:r w:rsidR="0056675E">
        <w:rPr>
          <w:rFonts w:ascii="Times New Roman" w:hAnsi="Times New Roman" w:cs="Times New Roman"/>
          <w:noProof/>
        </w:rPr>
        <w:t> </w:t>
      </w:r>
      <w:r w:rsidR="0056675E">
        <w:rPr>
          <w:rFonts w:ascii="Times New Roman" w:hAnsi="Times New Roman" w:cs="Times New Roman"/>
          <w:noProof/>
        </w:rPr>
        <w:t> </w:t>
      </w:r>
      <w:r w:rsidR="0056675E">
        <w:rPr>
          <w:rFonts w:ascii="Times New Roman" w:hAnsi="Times New Roman" w:cs="Times New Roman"/>
          <w:noProof/>
        </w:rPr>
        <w:t> </w:t>
      </w:r>
      <w:r w:rsidR="0056675E">
        <w:rPr>
          <w:rFonts w:ascii="Times New Roman" w:hAnsi="Times New Roman" w:cs="Times New Roman"/>
          <w:noProof/>
        </w:rPr>
        <w:t> </w:t>
      </w:r>
      <w:r w:rsidR="0056675E">
        <w:rPr>
          <w:rFonts w:ascii="Times New Roman" w:hAnsi="Times New Roman" w:cs="Times New Roman"/>
          <w:noProof/>
        </w:rPr>
        <w:t> </w:t>
      </w:r>
      <w:r w:rsidR="0056675E">
        <w:rPr>
          <w:rFonts w:ascii="Times New Roman" w:hAnsi="Times New Roman" w:cs="Times New Roman"/>
        </w:rPr>
        <w:fldChar w:fldCharType="end"/>
      </w:r>
      <w:bookmarkEnd w:id="1"/>
    </w:p>
    <w:p w14:paraId="62A454F0" w14:textId="555B6F7A" w:rsidR="006F5E5E" w:rsidRDefault="006F5E5E" w:rsidP="006F5E5E">
      <w:pPr>
        <w:spacing w:after="0" w:line="240" w:lineRule="auto"/>
        <w:rPr>
          <w:rFonts w:ascii="Times New Roman" w:hAnsi="Times New Roman" w:cs="Times New Roman"/>
        </w:rPr>
      </w:pPr>
    </w:p>
    <w:p w14:paraId="2FD07190" w14:textId="59835D32" w:rsidR="006F5E5E" w:rsidRDefault="006F5E5E" w:rsidP="006F5E5E">
      <w:pPr>
        <w:spacing w:after="0" w:line="240" w:lineRule="auto"/>
        <w:rPr>
          <w:rFonts w:ascii="Times New Roman" w:hAnsi="Times New Roman" w:cs="Times New Roman"/>
        </w:rPr>
      </w:pPr>
      <w:r>
        <w:rPr>
          <w:rFonts w:ascii="Times New Roman" w:hAnsi="Times New Roman" w:cs="Times New Roman"/>
        </w:rPr>
        <w:t>TITLE:</w:t>
      </w:r>
      <w:r w:rsidR="0056675E">
        <w:rPr>
          <w:rFonts w:ascii="Times New Roman" w:hAnsi="Times New Roman" w:cs="Times New Roman"/>
        </w:rPr>
        <w:t xml:space="preserve"> </w:t>
      </w:r>
      <w:r w:rsidR="0056675E">
        <w:rPr>
          <w:rFonts w:ascii="Times New Roman" w:hAnsi="Times New Roman" w:cs="Times New Roman"/>
        </w:rPr>
        <w:fldChar w:fldCharType="begin">
          <w:ffData>
            <w:name w:val="Text7"/>
            <w:enabled/>
            <w:calcOnExit w:val="0"/>
            <w:textInput/>
          </w:ffData>
        </w:fldChar>
      </w:r>
      <w:bookmarkStart w:id="2" w:name="Text7"/>
      <w:r w:rsidR="0056675E">
        <w:rPr>
          <w:rFonts w:ascii="Times New Roman" w:hAnsi="Times New Roman" w:cs="Times New Roman"/>
        </w:rPr>
        <w:instrText xml:space="preserve"> FORMTEXT </w:instrText>
      </w:r>
      <w:r w:rsidR="0056675E">
        <w:rPr>
          <w:rFonts w:ascii="Times New Roman" w:hAnsi="Times New Roman" w:cs="Times New Roman"/>
        </w:rPr>
      </w:r>
      <w:r w:rsidR="0056675E">
        <w:rPr>
          <w:rFonts w:ascii="Times New Roman" w:hAnsi="Times New Roman" w:cs="Times New Roman"/>
        </w:rPr>
        <w:fldChar w:fldCharType="separate"/>
      </w:r>
      <w:r w:rsidR="0056675E">
        <w:rPr>
          <w:rFonts w:ascii="Times New Roman" w:hAnsi="Times New Roman" w:cs="Times New Roman"/>
          <w:noProof/>
        </w:rPr>
        <w:t> </w:t>
      </w:r>
      <w:r w:rsidR="0056675E">
        <w:rPr>
          <w:rFonts w:ascii="Times New Roman" w:hAnsi="Times New Roman" w:cs="Times New Roman"/>
          <w:noProof/>
        </w:rPr>
        <w:t> </w:t>
      </w:r>
      <w:r w:rsidR="0056675E">
        <w:rPr>
          <w:rFonts w:ascii="Times New Roman" w:hAnsi="Times New Roman" w:cs="Times New Roman"/>
          <w:noProof/>
        </w:rPr>
        <w:t> </w:t>
      </w:r>
      <w:r w:rsidR="0056675E">
        <w:rPr>
          <w:rFonts w:ascii="Times New Roman" w:hAnsi="Times New Roman" w:cs="Times New Roman"/>
          <w:noProof/>
        </w:rPr>
        <w:t> </w:t>
      </w:r>
      <w:r w:rsidR="0056675E">
        <w:rPr>
          <w:rFonts w:ascii="Times New Roman" w:hAnsi="Times New Roman" w:cs="Times New Roman"/>
          <w:noProof/>
        </w:rPr>
        <w:t> </w:t>
      </w:r>
      <w:r w:rsidR="0056675E">
        <w:rPr>
          <w:rFonts w:ascii="Times New Roman" w:hAnsi="Times New Roman" w:cs="Times New Roman"/>
        </w:rPr>
        <w:fldChar w:fldCharType="end"/>
      </w:r>
      <w:bookmarkEnd w:id="2"/>
    </w:p>
    <w:p w14:paraId="0EF8AD4F" w14:textId="77777777" w:rsidR="0036336A" w:rsidRDefault="0036336A" w:rsidP="006F5E5E">
      <w:pPr>
        <w:spacing w:after="0" w:line="240" w:lineRule="auto"/>
        <w:rPr>
          <w:rFonts w:ascii="Times New Roman" w:hAnsi="Times New Roman" w:cs="Times New Roman"/>
        </w:rPr>
      </w:pPr>
    </w:p>
    <w:p w14:paraId="75BBA003" w14:textId="4AC0BB5A" w:rsidR="006F5E5E" w:rsidRDefault="006F5E5E" w:rsidP="006F5E5E">
      <w:pPr>
        <w:spacing w:after="0" w:line="240" w:lineRule="auto"/>
        <w:rPr>
          <w:rFonts w:ascii="Times New Roman" w:hAnsi="Times New Roman" w:cs="Times New Roman"/>
        </w:rPr>
      </w:pPr>
      <w:r>
        <w:rPr>
          <w:rFonts w:ascii="Times New Roman" w:hAnsi="Times New Roman" w:cs="Times New Roman"/>
        </w:rPr>
        <w:t>SIGNED:</w:t>
      </w:r>
      <w:r w:rsidR="0036336A">
        <w:rPr>
          <w:rFonts w:ascii="Times New Roman" w:hAnsi="Times New Roman" w:cs="Times New Roman"/>
        </w:rPr>
        <w:t xml:space="preserve"> __________________________________</w:t>
      </w:r>
    </w:p>
    <w:p w14:paraId="60B12EEC" w14:textId="08620076" w:rsidR="006F5E5E" w:rsidRDefault="006F5E5E" w:rsidP="006F5E5E">
      <w:pPr>
        <w:spacing w:after="0" w:line="240" w:lineRule="auto"/>
        <w:rPr>
          <w:rFonts w:ascii="Times New Roman" w:hAnsi="Times New Roman" w:cs="Times New Roman"/>
        </w:rPr>
      </w:pPr>
    </w:p>
    <w:p w14:paraId="32B8517C" w14:textId="1EC50914" w:rsidR="006F5E5E" w:rsidRDefault="006F5E5E" w:rsidP="006F5E5E">
      <w:pPr>
        <w:spacing w:after="0" w:line="240" w:lineRule="auto"/>
        <w:rPr>
          <w:rFonts w:ascii="Times New Roman" w:hAnsi="Times New Roman" w:cs="Times New Roman"/>
        </w:rPr>
      </w:pPr>
      <w:r>
        <w:rPr>
          <w:rFonts w:ascii="Times New Roman" w:hAnsi="Times New Roman" w:cs="Times New Roman"/>
        </w:rPr>
        <w:t>DATE:</w:t>
      </w:r>
      <w:r w:rsidR="0056675E">
        <w:rPr>
          <w:rFonts w:ascii="Times New Roman" w:hAnsi="Times New Roman" w:cs="Times New Roman"/>
        </w:rPr>
        <w:t xml:space="preserve"> </w:t>
      </w:r>
      <w:sdt>
        <w:sdtPr>
          <w:rPr>
            <w:rFonts w:ascii="Times New Roman" w:hAnsi="Times New Roman" w:cs="Times New Roman"/>
          </w:rPr>
          <w:id w:val="207389299"/>
          <w:placeholder>
            <w:docPart w:val="DefaultPlaceholder_-1854013437"/>
          </w:placeholder>
          <w:showingPlcHdr/>
          <w:date>
            <w:dateFormat w:val="M/d/yyyy"/>
            <w:lid w:val="en-US"/>
            <w:storeMappedDataAs w:val="dateTime"/>
            <w:calendar w:val="gregorian"/>
          </w:date>
        </w:sdtPr>
        <w:sdtContent>
          <w:r w:rsidR="004F3E18" w:rsidRPr="0003454F">
            <w:rPr>
              <w:rStyle w:val="PlaceholderText"/>
            </w:rPr>
            <w:t>Click or tap to enter a date.</w:t>
          </w:r>
        </w:sdtContent>
      </w:sdt>
    </w:p>
    <w:p w14:paraId="742BA3F9" w14:textId="376B2F6A" w:rsidR="007A17D7" w:rsidRPr="0012619B" w:rsidRDefault="007A17D7" w:rsidP="0012619B">
      <w:pPr>
        <w:spacing w:after="0" w:line="240" w:lineRule="auto"/>
        <w:rPr>
          <w:rFonts w:ascii="Times New Roman" w:hAnsi="Times New Roman" w:cs="Times New Roman"/>
        </w:rPr>
      </w:pPr>
    </w:p>
    <w:sectPr w:rsidR="007A17D7" w:rsidRPr="0012619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AFB19" w14:textId="77777777" w:rsidR="00902362" w:rsidRDefault="00902362" w:rsidP="006F5E5E">
      <w:pPr>
        <w:spacing w:after="0" w:line="240" w:lineRule="auto"/>
      </w:pPr>
      <w:r>
        <w:separator/>
      </w:r>
    </w:p>
  </w:endnote>
  <w:endnote w:type="continuationSeparator" w:id="0">
    <w:p w14:paraId="1F5E754B" w14:textId="77777777" w:rsidR="00902362" w:rsidRDefault="00902362" w:rsidP="006F5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45460" w14:textId="77777777" w:rsidR="00902362" w:rsidRDefault="00902362" w:rsidP="006F5E5E">
      <w:pPr>
        <w:spacing w:after="0" w:line="240" w:lineRule="auto"/>
      </w:pPr>
      <w:r>
        <w:separator/>
      </w:r>
    </w:p>
  </w:footnote>
  <w:footnote w:type="continuationSeparator" w:id="0">
    <w:p w14:paraId="4F72E315" w14:textId="77777777" w:rsidR="00902362" w:rsidRDefault="00902362" w:rsidP="006F5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DAA9F" w14:textId="327232CD" w:rsidR="006F5E5E" w:rsidRDefault="0022429E" w:rsidP="006F5E5E">
    <w:pPr>
      <w:pStyle w:val="Header"/>
      <w:pBdr>
        <w:bottom w:val="double" w:sz="4" w:space="1" w:color="auto"/>
      </w:pBdr>
      <w:jc w:val="both"/>
    </w:pPr>
    <w:r>
      <w:t>CONNECTIVITY STANDARDS ALLIANCE</w:t>
    </w:r>
    <w:r w:rsidR="00B84FCF">
      <w:tab/>
    </w:r>
    <w:r w:rsidR="00B84FCF">
      <w:tab/>
    </w:r>
    <w:r w:rsidR="006F5E5E">
      <w:t>Att</w:t>
    </w:r>
    <w:r w:rsidR="00B84FCF">
      <w:t>estation</w:t>
    </w:r>
  </w:p>
  <w:p w14:paraId="492755CF" w14:textId="74B2FE3F" w:rsidR="00B84FCF" w:rsidRDefault="00B84FCF" w:rsidP="006F5E5E">
    <w:pPr>
      <w:pStyle w:val="Header"/>
      <w:pBdr>
        <w:bottom w:val="double" w:sz="4" w:space="1" w:color="auto"/>
      </w:pBdr>
      <w:jc w:val="both"/>
    </w:pPr>
    <w:r>
      <w:tab/>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79D30FC2" w14:textId="77777777" w:rsidR="006F5E5E" w:rsidRDefault="006F5E5E" w:rsidP="006F5E5E">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D66475"/>
    <w:multiLevelType w:val="hybridMultilevel"/>
    <w:tmpl w:val="6E506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1301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456"/>
    <w:rsid w:val="00005FD2"/>
    <w:rsid w:val="00066D1F"/>
    <w:rsid w:val="000C74DC"/>
    <w:rsid w:val="0012619B"/>
    <w:rsid w:val="00194054"/>
    <w:rsid w:val="001B3CFF"/>
    <w:rsid w:val="0022429E"/>
    <w:rsid w:val="002B5DB9"/>
    <w:rsid w:val="0036336A"/>
    <w:rsid w:val="003653A7"/>
    <w:rsid w:val="003841DE"/>
    <w:rsid w:val="004F3E18"/>
    <w:rsid w:val="005318E4"/>
    <w:rsid w:val="0054438F"/>
    <w:rsid w:val="0056675E"/>
    <w:rsid w:val="005E0E86"/>
    <w:rsid w:val="006C6724"/>
    <w:rsid w:val="006F5E5E"/>
    <w:rsid w:val="0074457A"/>
    <w:rsid w:val="007A17D7"/>
    <w:rsid w:val="00833239"/>
    <w:rsid w:val="00842200"/>
    <w:rsid w:val="00844EC1"/>
    <w:rsid w:val="00861FC0"/>
    <w:rsid w:val="008A3EE3"/>
    <w:rsid w:val="00902362"/>
    <w:rsid w:val="00A24A8E"/>
    <w:rsid w:val="00B03C2A"/>
    <w:rsid w:val="00B82FB6"/>
    <w:rsid w:val="00B84FCF"/>
    <w:rsid w:val="00BF1866"/>
    <w:rsid w:val="00C50E16"/>
    <w:rsid w:val="00C7486C"/>
    <w:rsid w:val="00C8479F"/>
    <w:rsid w:val="00CD15A8"/>
    <w:rsid w:val="00D87456"/>
    <w:rsid w:val="00DD1CCE"/>
    <w:rsid w:val="00DD72B6"/>
    <w:rsid w:val="00DF38B6"/>
    <w:rsid w:val="00E407CE"/>
    <w:rsid w:val="00E551FD"/>
    <w:rsid w:val="00F04A2F"/>
    <w:rsid w:val="00F11B1F"/>
    <w:rsid w:val="00F94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80A62"/>
  <w15:chartTrackingRefBased/>
  <w15:docId w15:val="{2D87632B-DCC1-4D9B-8CE7-461C0D4F3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5E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E5E"/>
  </w:style>
  <w:style w:type="paragraph" w:styleId="Footer">
    <w:name w:val="footer"/>
    <w:basedOn w:val="Normal"/>
    <w:link w:val="FooterChar"/>
    <w:uiPriority w:val="99"/>
    <w:unhideWhenUsed/>
    <w:rsid w:val="006F5E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E5E"/>
  </w:style>
  <w:style w:type="character" w:styleId="PlaceholderText">
    <w:name w:val="Placeholder Text"/>
    <w:basedOn w:val="DefaultParagraphFont"/>
    <w:uiPriority w:val="99"/>
    <w:semiHidden/>
    <w:rsid w:val="00E551FD"/>
    <w:rPr>
      <w:color w:val="808080"/>
    </w:rPr>
  </w:style>
  <w:style w:type="paragraph" w:styleId="Revision">
    <w:name w:val="Revision"/>
    <w:hidden/>
    <w:uiPriority w:val="99"/>
    <w:semiHidden/>
    <w:rsid w:val="00CD15A8"/>
    <w:pPr>
      <w:spacing w:after="0" w:line="240" w:lineRule="auto"/>
    </w:pPr>
  </w:style>
  <w:style w:type="paragraph" w:styleId="ListParagraph">
    <w:name w:val="List Paragraph"/>
    <w:basedOn w:val="Normal"/>
    <w:uiPriority w:val="34"/>
    <w:qFormat/>
    <w:rsid w:val="007445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79DE487-0FDF-433F-AF08-3EDD936B94B5}"/>
      </w:docPartPr>
      <w:docPartBody>
        <w:p w:rsidR="00000000" w:rsidRDefault="00CD05F2">
          <w:r w:rsidRPr="0003454F">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FCB4CB1F-F44D-483F-A54B-14D4162BE1BD}"/>
      </w:docPartPr>
      <w:docPartBody>
        <w:p w:rsidR="00000000" w:rsidRDefault="00CD05F2">
          <w:r w:rsidRPr="0003454F">
            <w:rPr>
              <w:rStyle w:val="PlaceholderText"/>
            </w:rPr>
            <w:t>Choose an item.</w:t>
          </w:r>
        </w:p>
      </w:docPartBody>
    </w:docPart>
    <w:docPart>
      <w:docPartPr>
        <w:name w:val="21F95736C1F847978373003514A54FE1"/>
        <w:category>
          <w:name w:val="General"/>
          <w:gallery w:val="placeholder"/>
        </w:category>
        <w:types>
          <w:type w:val="bbPlcHdr"/>
        </w:types>
        <w:behaviors>
          <w:behavior w:val="content"/>
        </w:behaviors>
        <w:guid w:val="{09881D61-2F6C-4ACE-8A57-4732EAF57CEA}"/>
      </w:docPartPr>
      <w:docPartBody>
        <w:p w:rsidR="00000000" w:rsidRDefault="00CD05F2" w:rsidP="00CD05F2">
          <w:pPr>
            <w:pStyle w:val="21F95736C1F847978373003514A54FE1"/>
          </w:pPr>
          <w:r w:rsidRPr="0003454F">
            <w:rPr>
              <w:rStyle w:val="PlaceholderText"/>
            </w:rPr>
            <w:t>Choose an item.</w:t>
          </w:r>
        </w:p>
      </w:docPartBody>
    </w:docPart>
    <w:docPart>
      <w:docPartPr>
        <w:name w:val="C0E178DBA22D49EE882C5D84344800CE"/>
        <w:category>
          <w:name w:val="General"/>
          <w:gallery w:val="placeholder"/>
        </w:category>
        <w:types>
          <w:type w:val="bbPlcHdr"/>
        </w:types>
        <w:behaviors>
          <w:behavior w:val="content"/>
        </w:behaviors>
        <w:guid w:val="{019F8D38-4C3C-44D2-9021-DF854961522A}"/>
      </w:docPartPr>
      <w:docPartBody>
        <w:p w:rsidR="00000000" w:rsidRDefault="00CD05F2" w:rsidP="00CD05F2">
          <w:pPr>
            <w:pStyle w:val="C0E178DBA22D49EE882C5D84344800CE"/>
          </w:pPr>
          <w:r w:rsidRPr="0003454F">
            <w:rPr>
              <w:rStyle w:val="PlaceholderText"/>
            </w:rPr>
            <w:t>Choose an item.</w:t>
          </w:r>
        </w:p>
      </w:docPartBody>
    </w:docPart>
    <w:docPart>
      <w:docPartPr>
        <w:name w:val="6CD59464735E4905BA1792C2BF173D7B"/>
        <w:category>
          <w:name w:val="General"/>
          <w:gallery w:val="placeholder"/>
        </w:category>
        <w:types>
          <w:type w:val="bbPlcHdr"/>
        </w:types>
        <w:behaviors>
          <w:behavior w:val="content"/>
        </w:behaviors>
        <w:guid w:val="{721D7092-D71F-4484-9DA5-B3B7125F569B}"/>
      </w:docPartPr>
      <w:docPartBody>
        <w:p w:rsidR="00000000" w:rsidRDefault="00CD05F2" w:rsidP="00CD05F2">
          <w:pPr>
            <w:pStyle w:val="6CD59464735E4905BA1792C2BF173D7B"/>
          </w:pPr>
          <w:r w:rsidRPr="0003454F">
            <w:rPr>
              <w:rStyle w:val="PlaceholderText"/>
            </w:rPr>
            <w:t>Choose an item.</w:t>
          </w:r>
        </w:p>
      </w:docPartBody>
    </w:docPart>
    <w:docPart>
      <w:docPartPr>
        <w:name w:val="F43A101E97794B6481640A860BB56F78"/>
        <w:category>
          <w:name w:val="General"/>
          <w:gallery w:val="placeholder"/>
        </w:category>
        <w:types>
          <w:type w:val="bbPlcHdr"/>
        </w:types>
        <w:behaviors>
          <w:behavior w:val="content"/>
        </w:behaviors>
        <w:guid w:val="{3D024A80-D6B1-4267-B14B-7BA4A612E713}"/>
      </w:docPartPr>
      <w:docPartBody>
        <w:p w:rsidR="00000000" w:rsidRDefault="00CD05F2" w:rsidP="00CD05F2">
          <w:pPr>
            <w:pStyle w:val="F43A101E97794B6481640A860BB56F78"/>
          </w:pPr>
          <w:r w:rsidRPr="0003454F">
            <w:rPr>
              <w:rStyle w:val="PlaceholderText"/>
            </w:rPr>
            <w:t>Choose an item.</w:t>
          </w:r>
        </w:p>
      </w:docPartBody>
    </w:docPart>
    <w:docPart>
      <w:docPartPr>
        <w:name w:val="439FD54B85504029A619D4CAAF1803BA"/>
        <w:category>
          <w:name w:val="General"/>
          <w:gallery w:val="placeholder"/>
        </w:category>
        <w:types>
          <w:type w:val="bbPlcHdr"/>
        </w:types>
        <w:behaviors>
          <w:behavior w:val="content"/>
        </w:behaviors>
        <w:guid w:val="{F9966115-E7DD-48AD-A36E-5105D9067DF0}"/>
      </w:docPartPr>
      <w:docPartBody>
        <w:p w:rsidR="00000000" w:rsidRDefault="00CD05F2" w:rsidP="00CD05F2">
          <w:pPr>
            <w:pStyle w:val="439FD54B85504029A619D4CAAF1803BA"/>
          </w:pPr>
          <w:r w:rsidRPr="0003454F">
            <w:rPr>
              <w:rStyle w:val="PlaceholderText"/>
            </w:rPr>
            <w:t>Choose an item.</w:t>
          </w:r>
        </w:p>
      </w:docPartBody>
    </w:docPart>
    <w:docPart>
      <w:docPartPr>
        <w:name w:val="D894B6379BC74EB8A83F515FD3FE4CC1"/>
        <w:category>
          <w:name w:val="General"/>
          <w:gallery w:val="placeholder"/>
        </w:category>
        <w:types>
          <w:type w:val="bbPlcHdr"/>
        </w:types>
        <w:behaviors>
          <w:behavior w:val="content"/>
        </w:behaviors>
        <w:guid w:val="{4C404013-4800-4A03-AB27-6449A592EBA7}"/>
      </w:docPartPr>
      <w:docPartBody>
        <w:p w:rsidR="00000000" w:rsidRDefault="00CD05F2" w:rsidP="00CD05F2">
          <w:pPr>
            <w:pStyle w:val="D894B6379BC74EB8A83F515FD3FE4CC1"/>
          </w:pPr>
          <w:r w:rsidRPr="0003454F">
            <w:rPr>
              <w:rStyle w:val="PlaceholderText"/>
            </w:rPr>
            <w:t>Choose an item.</w:t>
          </w:r>
        </w:p>
      </w:docPartBody>
    </w:docPart>
    <w:docPart>
      <w:docPartPr>
        <w:name w:val="108394A670654FB285F4F29751DBC88A"/>
        <w:category>
          <w:name w:val="General"/>
          <w:gallery w:val="placeholder"/>
        </w:category>
        <w:types>
          <w:type w:val="bbPlcHdr"/>
        </w:types>
        <w:behaviors>
          <w:behavior w:val="content"/>
        </w:behaviors>
        <w:guid w:val="{C0252CEF-24A4-44CA-A3E1-DAF028B33320}"/>
      </w:docPartPr>
      <w:docPartBody>
        <w:p w:rsidR="00000000" w:rsidRDefault="00CD05F2" w:rsidP="00CD05F2">
          <w:pPr>
            <w:pStyle w:val="108394A670654FB285F4F29751DBC88A"/>
          </w:pPr>
          <w:r w:rsidRPr="0003454F">
            <w:rPr>
              <w:rStyle w:val="PlaceholderText"/>
            </w:rPr>
            <w:t>Choose an item.</w:t>
          </w:r>
        </w:p>
      </w:docPartBody>
    </w:docPart>
    <w:docPart>
      <w:docPartPr>
        <w:name w:val="8E0229F3783040308D5D5F5FB17A3901"/>
        <w:category>
          <w:name w:val="General"/>
          <w:gallery w:val="placeholder"/>
        </w:category>
        <w:types>
          <w:type w:val="bbPlcHdr"/>
        </w:types>
        <w:behaviors>
          <w:behavior w:val="content"/>
        </w:behaviors>
        <w:guid w:val="{2FCB1EA6-F36E-4200-907A-9FA2360923F9}"/>
      </w:docPartPr>
      <w:docPartBody>
        <w:p w:rsidR="00000000" w:rsidRDefault="00CD05F2" w:rsidP="00CD05F2">
          <w:pPr>
            <w:pStyle w:val="8E0229F3783040308D5D5F5FB17A3901"/>
          </w:pPr>
          <w:r w:rsidRPr="0003454F">
            <w:rPr>
              <w:rStyle w:val="PlaceholderText"/>
            </w:rPr>
            <w:t>Choose an item.</w:t>
          </w:r>
        </w:p>
      </w:docPartBody>
    </w:docPart>
    <w:docPart>
      <w:docPartPr>
        <w:name w:val="4F72F6F9FD614F08BBEAD05D10BD50F2"/>
        <w:category>
          <w:name w:val="General"/>
          <w:gallery w:val="placeholder"/>
        </w:category>
        <w:types>
          <w:type w:val="bbPlcHdr"/>
        </w:types>
        <w:behaviors>
          <w:behavior w:val="content"/>
        </w:behaviors>
        <w:guid w:val="{1EC6712F-DAAD-4443-9F47-B5422B179F0C}"/>
      </w:docPartPr>
      <w:docPartBody>
        <w:p w:rsidR="00000000" w:rsidRDefault="00CD05F2" w:rsidP="00CD05F2">
          <w:pPr>
            <w:pStyle w:val="4F72F6F9FD614F08BBEAD05D10BD50F2"/>
          </w:pPr>
          <w:r w:rsidRPr="0003454F">
            <w:rPr>
              <w:rStyle w:val="PlaceholderText"/>
            </w:rPr>
            <w:t>Choose an item.</w:t>
          </w:r>
        </w:p>
      </w:docPartBody>
    </w:docPart>
    <w:docPart>
      <w:docPartPr>
        <w:name w:val="EA6C604BFB644B879AD2C04B8A059B33"/>
        <w:category>
          <w:name w:val="General"/>
          <w:gallery w:val="placeholder"/>
        </w:category>
        <w:types>
          <w:type w:val="bbPlcHdr"/>
        </w:types>
        <w:behaviors>
          <w:behavior w:val="content"/>
        </w:behaviors>
        <w:guid w:val="{A46D30ED-4226-4EF3-8B9A-39ED6AE152E9}"/>
      </w:docPartPr>
      <w:docPartBody>
        <w:p w:rsidR="00000000" w:rsidRDefault="00CD05F2" w:rsidP="00CD05F2">
          <w:pPr>
            <w:pStyle w:val="EA6C604BFB644B879AD2C04B8A059B33"/>
          </w:pPr>
          <w:r w:rsidRPr="0003454F">
            <w:rPr>
              <w:rStyle w:val="PlaceholderText"/>
            </w:rPr>
            <w:t>Choose an item.</w:t>
          </w:r>
        </w:p>
      </w:docPartBody>
    </w:docPart>
    <w:docPart>
      <w:docPartPr>
        <w:name w:val="4C2E395CFC264E41995C45DA5D76E0EB"/>
        <w:category>
          <w:name w:val="General"/>
          <w:gallery w:val="placeholder"/>
        </w:category>
        <w:types>
          <w:type w:val="bbPlcHdr"/>
        </w:types>
        <w:behaviors>
          <w:behavior w:val="content"/>
        </w:behaviors>
        <w:guid w:val="{93F63BD9-02B1-4636-829B-0FE88BC10E50}"/>
      </w:docPartPr>
      <w:docPartBody>
        <w:p w:rsidR="00000000" w:rsidRDefault="00CD05F2" w:rsidP="00CD05F2">
          <w:pPr>
            <w:pStyle w:val="4C2E395CFC264E41995C45DA5D76E0EB"/>
          </w:pPr>
          <w:r w:rsidRPr="0003454F">
            <w:rPr>
              <w:rStyle w:val="PlaceholderText"/>
            </w:rPr>
            <w:t>Choose an item.</w:t>
          </w:r>
        </w:p>
      </w:docPartBody>
    </w:docPart>
    <w:docPart>
      <w:docPartPr>
        <w:name w:val="854FFB8C46B8441DB324D6757343DC39"/>
        <w:category>
          <w:name w:val="General"/>
          <w:gallery w:val="placeholder"/>
        </w:category>
        <w:types>
          <w:type w:val="bbPlcHdr"/>
        </w:types>
        <w:behaviors>
          <w:behavior w:val="content"/>
        </w:behaviors>
        <w:guid w:val="{8F23577C-70D4-4F86-B64B-412740BB4CFD}"/>
      </w:docPartPr>
      <w:docPartBody>
        <w:p w:rsidR="00000000" w:rsidRDefault="00CD05F2" w:rsidP="00CD05F2">
          <w:pPr>
            <w:pStyle w:val="854FFB8C46B8441DB324D6757343DC39"/>
          </w:pPr>
          <w:r w:rsidRPr="0003454F">
            <w:rPr>
              <w:rStyle w:val="PlaceholderText"/>
            </w:rPr>
            <w:t>Choose an item.</w:t>
          </w:r>
        </w:p>
      </w:docPartBody>
    </w:docPart>
    <w:docPart>
      <w:docPartPr>
        <w:name w:val="66AEDA731E134CCFAE0B5E12B0EC2A6B"/>
        <w:category>
          <w:name w:val="General"/>
          <w:gallery w:val="placeholder"/>
        </w:category>
        <w:types>
          <w:type w:val="bbPlcHdr"/>
        </w:types>
        <w:behaviors>
          <w:behavior w:val="content"/>
        </w:behaviors>
        <w:guid w:val="{9F76A1BA-F463-43C2-A87C-B19401C3F499}"/>
      </w:docPartPr>
      <w:docPartBody>
        <w:p w:rsidR="00000000" w:rsidRDefault="00CD05F2" w:rsidP="00CD05F2">
          <w:pPr>
            <w:pStyle w:val="66AEDA731E134CCFAE0B5E12B0EC2A6B"/>
          </w:pPr>
          <w:r w:rsidRPr="0003454F">
            <w:rPr>
              <w:rStyle w:val="PlaceholderText"/>
            </w:rPr>
            <w:t>Choose an item.</w:t>
          </w:r>
        </w:p>
      </w:docPartBody>
    </w:docPart>
    <w:docPart>
      <w:docPartPr>
        <w:name w:val="A007C56CF4B847E5BAF912E3891A7FC3"/>
        <w:category>
          <w:name w:val="General"/>
          <w:gallery w:val="placeholder"/>
        </w:category>
        <w:types>
          <w:type w:val="bbPlcHdr"/>
        </w:types>
        <w:behaviors>
          <w:behavior w:val="content"/>
        </w:behaviors>
        <w:guid w:val="{E7C36C3F-B9E1-4DCD-92D2-6C46AF205602}"/>
      </w:docPartPr>
      <w:docPartBody>
        <w:p w:rsidR="00000000" w:rsidRDefault="00CD05F2" w:rsidP="00CD05F2">
          <w:pPr>
            <w:pStyle w:val="A007C56CF4B847E5BAF912E3891A7FC3"/>
          </w:pPr>
          <w:r w:rsidRPr="0003454F">
            <w:rPr>
              <w:rStyle w:val="PlaceholderText"/>
            </w:rPr>
            <w:t>Choose an item.</w:t>
          </w:r>
        </w:p>
      </w:docPartBody>
    </w:docPart>
    <w:docPart>
      <w:docPartPr>
        <w:name w:val="38518B7D7A7B460FB6D97A46169F1E0D"/>
        <w:category>
          <w:name w:val="General"/>
          <w:gallery w:val="placeholder"/>
        </w:category>
        <w:types>
          <w:type w:val="bbPlcHdr"/>
        </w:types>
        <w:behaviors>
          <w:behavior w:val="content"/>
        </w:behaviors>
        <w:guid w:val="{FA8CACE6-7E58-47FA-9F4D-4C6AA364E675}"/>
      </w:docPartPr>
      <w:docPartBody>
        <w:p w:rsidR="00000000" w:rsidRDefault="00CD05F2" w:rsidP="00CD05F2">
          <w:pPr>
            <w:pStyle w:val="38518B7D7A7B460FB6D97A46169F1E0D"/>
          </w:pPr>
          <w:r w:rsidRPr="0003454F">
            <w:rPr>
              <w:rStyle w:val="PlaceholderText"/>
            </w:rPr>
            <w:t>Choose an item.</w:t>
          </w:r>
        </w:p>
      </w:docPartBody>
    </w:docPart>
    <w:docPart>
      <w:docPartPr>
        <w:name w:val="6A434278777844389F2D7FF4919E41B0"/>
        <w:category>
          <w:name w:val="General"/>
          <w:gallery w:val="placeholder"/>
        </w:category>
        <w:types>
          <w:type w:val="bbPlcHdr"/>
        </w:types>
        <w:behaviors>
          <w:behavior w:val="content"/>
        </w:behaviors>
        <w:guid w:val="{2C55EE9D-BF19-4FF8-A5EC-9C2CB01763B3}"/>
      </w:docPartPr>
      <w:docPartBody>
        <w:p w:rsidR="00000000" w:rsidRDefault="00CD05F2" w:rsidP="00CD05F2">
          <w:pPr>
            <w:pStyle w:val="6A434278777844389F2D7FF4919E41B0"/>
          </w:pPr>
          <w:r w:rsidRPr="0003454F">
            <w:rPr>
              <w:rStyle w:val="PlaceholderText"/>
            </w:rPr>
            <w:t>Choose an item.</w:t>
          </w:r>
        </w:p>
      </w:docPartBody>
    </w:docPart>
    <w:docPart>
      <w:docPartPr>
        <w:name w:val="B816566E9A5D43F3830D7CE042113566"/>
        <w:category>
          <w:name w:val="General"/>
          <w:gallery w:val="placeholder"/>
        </w:category>
        <w:types>
          <w:type w:val="bbPlcHdr"/>
        </w:types>
        <w:behaviors>
          <w:behavior w:val="content"/>
        </w:behaviors>
        <w:guid w:val="{D1BB8953-1742-4A4E-B3DF-ABD155B9C8FF}"/>
      </w:docPartPr>
      <w:docPartBody>
        <w:p w:rsidR="00000000" w:rsidRDefault="00CD05F2" w:rsidP="00CD05F2">
          <w:pPr>
            <w:pStyle w:val="B816566E9A5D43F3830D7CE042113566"/>
          </w:pPr>
          <w:r w:rsidRPr="0003454F">
            <w:rPr>
              <w:rStyle w:val="PlaceholderText"/>
            </w:rPr>
            <w:t>Choose an item.</w:t>
          </w:r>
        </w:p>
      </w:docPartBody>
    </w:docPart>
    <w:docPart>
      <w:docPartPr>
        <w:name w:val="2F280A5ED52E439596691FF3826AB510"/>
        <w:category>
          <w:name w:val="General"/>
          <w:gallery w:val="placeholder"/>
        </w:category>
        <w:types>
          <w:type w:val="bbPlcHdr"/>
        </w:types>
        <w:behaviors>
          <w:behavior w:val="content"/>
        </w:behaviors>
        <w:guid w:val="{148ADC7E-D217-4F32-8CD1-F4C8E164D957}"/>
      </w:docPartPr>
      <w:docPartBody>
        <w:p w:rsidR="00000000" w:rsidRDefault="00CD05F2" w:rsidP="00CD05F2">
          <w:pPr>
            <w:pStyle w:val="2F280A5ED52E439596691FF3826AB510"/>
          </w:pPr>
          <w:r w:rsidRPr="0003454F">
            <w:rPr>
              <w:rStyle w:val="PlaceholderText"/>
            </w:rPr>
            <w:t>Choose an item.</w:t>
          </w:r>
        </w:p>
      </w:docPartBody>
    </w:docPart>
    <w:docPart>
      <w:docPartPr>
        <w:name w:val="E10E85C4DB84408F866A1ED784C18D1E"/>
        <w:category>
          <w:name w:val="General"/>
          <w:gallery w:val="placeholder"/>
        </w:category>
        <w:types>
          <w:type w:val="bbPlcHdr"/>
        </w:types>
        <w:behaviors>
          <w:behavior w:val="content"/>
        </w:behaviors>
        <w:guid w:val="{4F687ABC-328E-45E0-B3B5-89E86747822C}"/>
      </w:docPartPr>
      <w:docPartBody>
        <w:p w:rsidR="00000000" w:rsidRDefault="00CD05F2" w:rsidP="00CD05F2">
          <w:pPr>
            <w:pStyle w:val="E10E85C4DB84408F866A1ED784C18D1E"/>
          </w:pPr>
          <w:r w:rsidRPr="0003454F">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EF50B66C-7657-4C74-B5CA-F922839A5E47}"/>
      </w:docPartPr>
      <w:docPartBody>
        <w:p w:rsidR="00000000" w:rsidRDefault="00CD05F2">
          <w:r w:rsidRPr="0003454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5F2"/>
    <w:rsid w:val="00C629EE"/>
    <w:rsid w:val="00CD0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05F2"/>
    <w:rPr>
      <w:color w:val="808080"/>
    </w:rPr>
  </w:style>
  <w:style w:type="paragraph" w:customStyle="1" w:styleId="DB1B20F65759488284D2574C2B9F8659">
    <w:name w:val="DB1B20F65759488284D2574C2B9F8659"/>
    <w:rsid w:val="00CD05F2"/>
  </w:style>
  <w:style w:type="paragraph" w:customStyle="1" w:styleId="A6910AC0DC27441ABE064587D4B0C0AB">
    <w:name w:val="A6910AC0DC27441ABE064587D4B0C0AB"/>
    <w:rsid w:val="00CD05F2"/>
  </w:style>
  <w:style w:type="paragraph" w:customStyle="1" w:styleId="5404124C1ECD4148B19DDF404B88F437">
    <w:name w:val="5404124C1ECD4148B19DDF404B88F437"/>
    <w:rsid w:val="00CD05F2"/>
  </w:style>
  <w:style w:type="paragraph" w:customStyle="1" w:styleId="D94D5D04D52C43CDBCE7DADC7BBA31D8">
    <w:name w:val="D94D5D04D52C43CDBCE7DADC7BBA31D8"/>
    <w:rsid w:val="00CD05F2"/>
  </w:style>
  <w:style w:type="paragraph" w:customStyle="1" w:styleId="9B7EA87C8AE34C03A5C4C2A465D0EB67">
    <w:name w:val="9B7EA87C8AE34C03A5C4C2A465D0EB67"/>
    <w:rsid w:val="00CD05F2"/>
  </w:style>
  <w:style w:type="paragraph" w:customStyle="1" w:styleId="B03FEE28EF8B44C1954F3EE1424880CD">
    <w:name w:val="B03FEE28EF8B44C1954F3EE1424880CD"/>
    <w:rsid w:val="00CD05F2"/>
  </w:style>
  <w:style w:type="paragraph" w:customStyle="1" w:styleId="162575184CD648F0B101983F521C5A53">
    <w:name w:val="162575184CD648F0B101983F521C5A53"/>
    <w:rsid w:val="00CD05F2"/>
  </w:style>
  <w:style w:type="paragraph" w:customStyle="1" w:styleId="21F95736C1F847978373003514A54FE1">
    <w:name w:val="21F95736C1F847978373003514A54FE1"/>
    <w:rsid w:val="00CD05F2"/>
  </w:style>
  <w:style w:type="paragraph" w:customStyle="1" w:styleId="C0E178DBA22D49EE882C5D84344800CE">
    <w:name w:val="C0E178DBA22D49EE882C5D84344800CE"/>
    <w:rsid w:val="00CD05F2"/>
  </w:style>
  <w:style w:type="paragraph" w:customStyle="1" w:styleId="6CD59464735E4905BA1792C2BF173D7B">
    <w:name w:val="6CD59464735E4905BA1792C2BF173D7B"/>
    <w:rsid w:val="00CD05F2"/>
  </w:style>
  <w:style w:type="paragraph" w:customStyle="1" w:styleId="F43A101E97794B6481640A860BB56F78">
    <w:name w:val="F43A101E97794B6481640A860BB56F78"/>
    <w:rsid w:val="00CD05F2"/>
  </w:style>
  <w:style w:type="paragraph" w:customStyle="1" w:styleId="439FD54B85504029A619D4CAAF1803BA">
    <w:name w:val="439FD54B85504029A619D4CAAF1803BA"/>
    <w:rsid w:val="00CD05F2"/>
  </w:style>
  <w:style w:type="paragraph" w:customStyle="1" w:styleId="D894B6379BC74EB8A83F515FD3FE4CC1">
    <w:name w:val="D894B6379BC74EB8A83F515FD3FE4CC1"/>
    <w:rsid w:val="00CD05F2"/>
  </w:style>
  <w:style w:type="paragraph" w:customStyle="1" w:styleId="108394A670654FB285F4F29751DBC88A">
    <w:name w:val="108394A670654FB285F4F29751DBC88A"/>
    <w:rsid w:val="00CD05F2"/>
  </w:style>
  <w:style w:type="paragraph" w:customStyle="1" w:styleId="8E0229F3783040308D5D5F5FB17A3901">
    <w:name w:val="8E0229F3783040308D5D5F5FB17A3901"/>
    <w:rsid w:val="00CD05F2"/>
  </w:style>
  <w:style w:type="paragraph" w:customStyle="1" w:styleId="4F72F6F9FD614F08BBEAD05D10BD50F2">
    <w:name w:val="4F72F6F9FD614F08BBEAD05D10BD50F2"/>
    <w:rsid w:val="00CD05F2"/>
  </w:style>
  <w:style w:type="paragraph" w:customStyle="1" w:styleId="EA6C604BFB644B879AD2C04B8A059B33">
    <w:name w:val="EA6C604BFB644B879AD2C04B8A059B33"/>
    <w:rsid w:val="00CD05F2"/>
  </w:style>
  <w:style w:type="paragraph" w:customStyle="1" w:styleId="4C2E395CFC264E41995C45DA5D76E0EB">
    <w:name w:val="4C2E395CFC264E41995C45DA5D76E0EB"/>
    <w:rsid w:val="00CD05F2"/>
  </w:style>
  <w:style w:type="paragraph" w:customStyle="1" w:styleId="854FFB8C46B8441DB324D6757343DC39">
    <w:name w:val="854FFB8C46B8441DB324D6757343DC39"/>
    <w:rsid w:val="00CD05F2"/>
  </w:style>
  <w:style w:type="paragraph" w:customStyle="1" w:styleId="66AEDA731E134CCFAE0B5E12B0EC2A6B">
    <w:name w:val="66AEDA731E134CCFAE0B5E12B0EC2A6B"/>
    <w:rsid w:val="00CD05F2"/>
  </w:style>
  <w:style w:type="paragraph" w:customStyle="1" w:styleId="A007C56CF4B847E5BAF912E3891A7FC3">
    <w:name w:val="A007C56CF4B847E5BAF912E3891A7FC3"/>
    <w:rsid w:val="00CD05F2"/>
  </w:style>
  <w:style w:type="paragraph" w:customStyle="1" w:styleId="38518B7D7A7B460FB6D97A46169F1E0D">
    <w:name w:val="38518B7D7A7B460FB6D97A46169F1E0D"/>
    <w:rsid w:val="00CD05F2"/>
  </w:style>
  <w:style w:type="paragraph" w:customStyle="1" w:styleId="6A434278777844389F2D7FF4919E41B0">
    <w:name w:val="6A434278777844389F2D7FF4919E41B0"/>
    <w:rsid w:val="00CD05F2"/>
  </w:style>
  <w:style w:type="paragraph" w:customStyle="1" w:styleId="B816566E9A5D43F3830D7CE042113566">
    <w:name w:val="B816566E9A5D43F3830D7CE042113566"/>
    <w:rsid w:val="00CD05F2"/>
  </w:style>
  <w:style w:type="paragraph" w:customStyle="1" w:styleId="2F280A5ED52E439596691FF3826AB510">
    <w:name w:val="2F280A5ED52E439596691FF3826AB510"/>
    <w:rsid w:val="00CD05F2"/>
  </w:style>
  <w:style w:type="paragraph" w:customStyle="1" w:styleId="E10E85C4DB84408F866A1ED784C18D1E">
    <w:name w:val="E10E85C4DB84408F866A1ED784C18D1E"/>
    <w:rsid w:val="00CD05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E5009-95FC-4A26-92CA-70B395EE9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6</Pages>
  <Words>1127</Words>
  <Characters>6425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Jongjitirat</dc:creator>
  <cp:keywords/>
  <dc:description/>
  <cp:lastModifiedBy>Jay Jongjitirat</cp:lastModifiedBy>
  <cp:revision>9</cp:revision>
  <dcterms:created xsi:type="dcterms:W3CDTF">2022-09-16T16:04:00Z</dcterms:created>
  <dcterms:modified xsi:type="dcterms:W3CDTF">2022-09-23T21:01:00Z</dcterms:modified>
</cp:coreProperties>
</file>